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781" w14:textId="18B27D5B" w:rsidR="00FB5CC9" w:rsidRPr="00B4377E" w:rsidRDefault="00B4377E" w:rsidP="00FB5CC9">
      <w:pPr>
        <w:snapToGrid w:val="0"/>
        <w:jc w:val="center"/>
        <w:rPr>
          <w:rFonts w:ascii="ＭＳ ゴシック" w:eastAsia="ＭＳ ゴシック" w:hAnsi="ＭＳ ゴシック"/>
          <w:b/>
          <w:sz w:val="28"/>
        </w:rPr>
      </w:pPr>
      <w:bookmarkStart w:id="0" w:name="_Hlk210823550"/>
      <w:r w:rsidRPr="00B4377E">
        <w:rPr>
          <w:rFonts w:ascii="Times New Roman" w:eastAsia="ＭＳ ゴシック" w:hAnsi="Times New Roman" w:cstheme="minorBidi" w:hint="eastAsia"/>
          <w:b/>
          <w:noProof/>
          <w:sz w:val="28"/>
          <w:szCs w:val="22"/>
        </w:rPr>
        <w:t>自主行動計画のフォローアップ指針における調査事項</w:t>
      </w:r>
      <w:bookmarkEnd w:id="0"/>
    </w:p>
    <w:p w14:paraId="08EF789F" w14:textId="508BD2BA" w:rsidR="00B700C7" w:rsidRPr="00C97C63" w:rsidRDefault="00B700C7" w:rsidP="00FB5CC9">
      <w:pPr>
        <w:snapToGrid w:val="0"/>
        <w:jc w:val="center"/>
        <w:rPr>
          <w:rFonts w:ascii="ＭＳ ゴシック" w:eastAsia="ＭＳ ゴシック" w:hAnsi="ＭＳ ゴシック"/>
          <w:b/>
          <w:sz w:val="28"/>
          <w:lang w:eastAsia="zh-TW"/>
        </w:rPr>
      </w:pPr>
      <w:bookmarkStart w:id="1" w:name="_Hlk210823561"/>
      <w:r w:rsidRPr="00C97C63">
        <w:rPr>
          <w:rFonts w:ascii="ＭＳ ゴシック" w:eastAsia="ＭＳ ゴシック" w:hAnsi="ＭＳ ゴシック" w:hint="eastAsia"/>
          <w:b/>
          <w:sz w:val="28"/>
          <w:lang w:eastAsia="zh-TW"/>
        </w:rPr>
        <w:t>記載要領</w:t>
      </w:r>
      <w:bookmarkEnd w:id="1"/>
    </w:p>
    <w:p w14:paraId="65F32D8C" w14:textId="77777777" w:rsidR="00FA5982" w:rsidRPr="00C97C63" w:rsidRDefault="00FA5982" w:rsidP="00FA5982">
      <w:pPr>
        <w:jc w:val="right"/>
        <w:rPr>
          <w:rFonts w:ascii="ＭＳ ゴシック" w:eastAsia="ＭＳ ゴシック" w:hAnsi="ＭＳ ゴシック"/>
          <w:lang w:eastAsia="zh-TW"/>
        </w:rPr>
      </w:pPr>
    </w:p>
    <w:p w14:paraId="3D274022" w14:textId="040A23A5" w:rsidR="00FA5982" w:rsidRPr="007A34BC" w:rsidRDefault="00602D04" w:rsidP="00FA5982">
      <w:pPr>
        <w:jc w:val="right"/>
        <w:rPr>
          <w:rFonts w:ascii="ＭＳ ゴシック" w:eastAsia="ＭＳ ゴシック" w:hAnsi="ＭＳ ゴシック"/>
          <w:sz w:val="22"/>
          <w:szCs w:val="22"/>
          <w:lang w:eastAsia="zh-TW"/>
        </w:rPr>
      </w:pPr>
      <w:r w:rsidRPr="007A34BC">
        <w:rPr>
          <w:rFonts w:ascii="ＭＳ ゴシック" w:eastAsia="ＭＳ ゴシック" w:hAnsi="ＭＳ ゴシック" w:hint="eastAsia"/>
          <w:spacing w:val="42"/>
          <w:kern w:val="0"/>
          <w:sz w:val="22"/>
          <w:szCs w:val="22"/>
          <w:fitText w:val="1890" w:id="-642509312"/>
          <w:lang w:eastAsia="zh-TW"/>
        </w:rPr>
        <w:t>令和7年</w:t>
      </w:r>
      <w:r w:rsidR="00EB4283" w:rsidRPr="007A34BC">
        <w:rPr>
          <w:rFonts w:ascii="ＭＳ ゴシック" w:eastAsia="ＭＳ ゴシック" w:hAnsi="ＭＳ ゴシック" w:hint="eastAsia"/>
          <w:spacing w:val="42"/>
          <w:kern w:val="0"/>
          <w:sz w:val="22"/>
          <w:szCs w:val="22"/>
          <w:fitText w:val="1890" w:id="-642509312"/>
          <w:lang w:eastAsia="zh-TW"/>
        </w:rPr>
        <w:t>10</w:t>
      </w:r>
      <w:r w:rsidRPr="007A34BC">
        <w:rPr>
          <w:rFonts w:ascii="ＭＳ ゴシック" w:eastAsia="ＭＳ ゴシック" w:hAnsi="ＭＳ ゴシック"/>
          <w:spacing w:val="-1"/>
          <w:kern w:val="0"/>
          <w:sz w:val="22"/>
          <w:szCs w:val="22"/>
          <w:fitText w:val="1890" w:id="-642509312"/>
          <w:lang w:eastAsia="zh-TW"/>
        </w:rPr>
        <w:t>月</w:t>
      </w:r>
    </w:p>
    <w:p w14:paraId="25D41DE3" w14:textId="77777777" w:rsidR="00FA5982" w:rsidRPr="007A34BC" w:rsidRDefault="00FA5982" w:rsidP="00FA5982">
      <w:pPr>
        <w:jc w:val="right"/>
        <w:rPr>
          <w:rFonts w:ascii="ＭＳ ゴシック" w:eastAsia="ＭＳ ゴシック" w:hAnsi="ＭＳ ゴシック"/>
          <w:sz w:val="22"/>
          <w:szCs w:val="22"/>
          <w:lang w:eastAsia="zh-TW"/>
        </w:rPr>
      </w:pPr>
      <w:r w:rsidRPr="007A34BC">
        <w:rPr>
          <w:rFonts w:ascii="ＭＳ ゴシック" w:eastAsia="ＭＳ ゴシック" w:hAnsi="ＭＳ ゴシック" w:hint="eastAsia"/>
          <w:spacing w:val="9"/>
          <w:kern w:val="0"/>
          <w:sz w:val="22"/>
          <w:szCs w:val="22"/>
          <w:fitText w:val="1890" w:id="2033366272"/>
          <w:lang w:eastAsia="zh-TW"/>
        </w:rPr>
        <w:t>中小企業庁取引</w:t>
      </w:r>
      <w:r w:rsidRPr="007A34BC">
        <w:rPr>
          <w:rFonts w:ascii="ＭＳ ゴシック" w:eastAsia="ＭＳ ゴシック" w:hAnsi="ＭＳ ゴシック" w:hint="eastAsia"/>
          <w:spacing w:val="2"/>
          <w:kern w:val="0"/>
          <w:sz w:val="22"/>
          <w:szCs w:val="22"/>
          <w:fitText w:val="1890" w:id="2033366272"/>
          <w:lang w:eastAsia="zh-TW"/>
        </w:rPr>
        <w:t>課</w:t>
      </w:r>
    </w:p>
    <w:p w14:paraId="07476053" w14:textId="77777777" w:rsidR="00023A16" w:rsidRDefault="00023A16">
      <w:pPr>
        <w:rPr>
          <w:rFonts w:ascii="ＭＳ ゴシック" w:eastAsia="ＭＳ ゴシック" w:hAnsi="ＭＳ ゴシック"/>
          <w:b/>
          <w:lang w:eastAsia="zh-TW"/>
        </w:rPr>
      </w:pPr>
    </w:p>
    <w:p w14:paraId="2EDFACE8" w14:textId="77777777" w:rsidR="00F542D4" w:rsidRDefault="00F542D4" w:rsidP="00F542D4">
      <w:pPr>
        <w:rPr>
          <w:rFonts w:ascii="ＭＳ ゴシック" w:eastAsia="ＭＳ ゴシック" w:hAnsi="ＭＳ ゴシック"/>
          <w:b/>
          <w:sz w:val="22"/>
          <w:szCs w:val="22"/>
          <w:u w:val="single"/>
        </w:rPr>
      </w:pPr>
      <w:r w:rsidRPr="007A34BC">
        <w:rPr>
          <w:rFonts w:ascii="ＭＳ ゴシック" w:eastAsia="ＭＳ ゴシック" w:hAnsi="ＭＳ ゴシック" w:hint="eastAsia"/>
          <w:b/>
          <w:sz w:val="22"/>
          <w:szCs w:val="22"/>
          <w:u w:val="single"/>
        </w:rPr>
        <w:t>【本調査の対象となる取引について】</w:t>
      </w:r>
    </w:p>
    <w:p w14:paraId="6EFC7278" w14:textId="77777777" w:rsidR="007A34BC" w:rsidRPr="007A34BC" w:rsidRDefault="007A34BC" w:rsidP="00F542D4">
      <w:pPr>
        <w:rPr>
          <w:rFonts w:ascii="ＭＳ ゴシック" w:eastAsia="ＭＳ ゴシック" w:hAnsi="ＭＳ ゴシック"/>
          <w:b/>
          <w:sz w:val="22"/>
          <w:szCs w:val="22"/>
          <w:u w:val="single"/>
        </w:rPr>
      </w:pPr>
    </w:p>
    <w:p w14:paraId="55F8FAA6" w14:textId="26DEB855" w:rsidR="00F542D4" w:rsidRPr="007A34BC" w:rsidRDefault="00F542D4" w:rsidP="00F542D4">
      <w:pPr>
        <w:rPr>
          <w:rFonts w:ascii="ＭＳ ゴシック" w:eastAsia="ＭＳ ゴシック" w:hAnsi="ＭＳ ゴシック"/>
          <w:sz w:val="22"/>
          <w:szCs w:val="22"/>
        </w:rPr>
      </w:pPr>
      <w:r w:rsidRPr="007A34BC">
        <w:rPr>
          <w:rFonts w:ascii="ＭＳ ゴシック" w:eastAsia="ＭＳ ゴシック" w:hAnsi="ＭＳ ゴシック" w:hint="eastAsia"/>
          <w:sz w:val="22"/>
          <w:szCs w:val="22"/>
        </w:rPr>
        <w:t xml:space="preserve">　本調査は、下請取引（貴社が発注者となる事業者間取引（Ｂ to Ｂ取引））</w:t>
      </w:r>
      <w:r w:rsidR="008D5B98" w:rsidRPr="007A34BC">
        <w:rPr>
          <w:rFonts w:ascii="ＭＳ ゴシック" w:eastAsia="ＭＳ ゴシック" w:hAnsi="ＭＳ ゴシック" w:hint="eastAsia"/>
          <w:sz w:val="22"/>
          <w:szCs w:val="22"/>
        </w:rPr>
        <w:t>について</w:t>
      </w:r>
      <w:r w:rsidRPr="007A34BC">
        <w:rPr>
          <w:rFonts w:ascii="ＭＳ ゴシック" w:eastAsia="ＭＳ ゴシック" w:hAnsi="ＭＳ ゴシック" w:hint="eastAsia"/>
          <w:sz w:val="22"/>
          <w:szCs w:val="22"/>
        </w:rPr>
        <w:t>、中小企業・小規模事業者の取引条件改善に向けて、大企業や中堅企業などとの取引における取組の状況や事業者間の取引実態を把握する目的で行うものです。</w:t>
      </w:r>
    </w:p>
    <w:p w14:paraId="5B2B2F4E" w14:textId="238D5C1C" w:rsidR="008D5B98" w:rsidRPr="007A34BC" w:rsidRDefault="00F542D4" w:rsidP="00F542D4">
      <w:pPr>
        <w:rPr>
          <w:rFonts w:ascii="ＭＳ ゴシック" w:eastAsia="ＭＳ ゴシック" w:hAnsi="ＭＳ ゴシック"/>
          <w:b/>
          <w:bCs/>
          <w:sz w:val="22"/>
          <w:szCs w:val="22"/>
          <w:u w:val="single"/>
        </w:rPr>
      </w:pPr>
      <w:r w:rsidRPr="007A34BC">
        <w:rPr>
          <w:rFonts w:ascii="ＭＳ ゴシック" w:eastAsia="ＭＳ ゴシック" w:hAnsi="ＭＳ ゴシック" w:hint="eastAsia"/>
          <w:sz w:val="22"/>
          <w:szCs w:val="22"/>
        </w:rPr>
        <w:t xml:space="preserve">　</w:t>
      </w:r>
      <w:r w:rsidRPr="007A34BC">
        <w:rPr>
          <w:rFonts w:ascii="ＭＳ ゴシック" w:eastAsia="ＭＳ ゴシック" w:hAnsi="ＭＳ ゴシック" w:hint="eastAsia"/>
          <w:b/>
          <w:bCs/>
          <w:sz w:val="22"/>
          <w:szCs w:val="22"/>
          <w:u w:val="single"/>
        </w:rPr>
        <w:t>調査の対象となる事業者間取引</w:t>
      </w:r>
      <w:r w:rsidR="008D5B98" w:rsidRPr="007A34BC">
        <w:rPr>
          <w:rFonts w:ascii="ＭＳ ゴシック" w:eastAsia="ＭＳ ゴシック" w:hAnsi="ＭＳ ゴシック" w:hint="eastAsia"/>
          <w:sz w:val="22"/>
          <w:szCs w:val="22"/>
          <w:u w:val="single"/>
        </w:rPr>
        <w:t>（Ｂ to Ｂ取引）</w:t>
      </w:r>
      <w:r w:rsidRPr="007A34BC">
        <w:rPr>
          <w:rFonts w:ascii="ＭＳ ゴシック" w:eastAsia="ＭＳ ゴシック" w:hAnsi="ＭＳ ゴシック" w:hint="eastAsia"/>
          <w:b/>
          <w:bCs/>
          <w:sz w:val="22"/>
          <w:szCs w:val="22"/>
          <w:u w:val="single"/>
        </w:rPr>
        <w:t>は、</w:t>
      </w:r>
      <w:r w:rsidR="00522C64" w:rsidRPr="007A34BC">
        <w:rPr>
          <w:rFonts w:ascii="ＭＳ ゴシック" w:eastAsia="ＭＳ ゴシック" w:hAnsi="ＭＳ ゴシック" w:hint="eastAsia"/>
          <w:b/>
          <w:bCs/>
          <w:sz w:val="22"/>
          <w:szCs w:val="22"/>
          <w:u w:val="single"/>
        </w:rPr>
        <w:t>受注側事業者が</w:t>
      </w:r>
      <w:r w:rsidR="008D5B98" w:rsidRPr="007A34BC">
        <w:rPr>
          <w:rFonts w:ascii="ＭＳ ゴシック" w:eastAsia="ＭＳ ゴシック" w:hAnsi="ＭＳ ゴシック" w:hint="eastAsia"/>
          <w:b/>
          <w:bCs/>
          <w:sz w:val="22"/>
          <w:szCs w:val="22"/>
          <w:u w:val="single"/>
        </w:rPr>
        <w:t>中小企業との取引となります。（大企業</w:t>
      </w:r>
      <w:r w:rsidR="00522C64" w:rsidRPr="007A34BC">
        <w:rPr>
          <w:rFonts w:ascii="ＭＳ ゴシック" w:eastAsia="ＭＳ ゴシック" w:hAnsi="ＭＳ ゴシック" w:hint="eastAsia"/>
          <w:b/>
          <w:bCs/>
          <w:sz w:val="22"/>
          <w:szCs w:val="22"/>
          <w:u w:val="single"/>
        </w:rPr>
        <w:t>と</w:t>
      </w:r>
      <w:r w:rsidR="008D5B98" w:rsidRPr="007A34BC">
        <w:rPr>
          <w:rFonts w:ascii="ＭＳ ゴシック" w:eastAsia="ＭＳ ゴシック" w:hAnsi="ＭＳ ゴシック" w:hint="eastAsia"/>
          <w:b/>
          <w:bCs/>
          <w:sz w:val="22"/>
          <w:szCs w:val="22"/>
          <w:u w:val="single"/>
        </w:rPr>
        <w:t>の取引は対象になりませんので御留意ください。）</w:t>
      </w:r>
    </w:p>
    <w:p w14:paraId="093AF170" w14:textId="58F0AEE8" w:rsidR="00023A16" w:rsidRPr="007A34BC" w:rsidRDefault="008D5B98" w:rsidP="008D5B98">
      <w:pPr>
        <w:ind w:firstLineChars="100" w:firstLine="221"/>
        <w:rPr>
          <w:rFonts w:ascii="ＭＳ ゴシック" w:eastAsia="ＭＳ ゴシック" w:hAnsi="ＭＳ ゴシック"/>
          <w:b/>
          <w:bCs/>
          <w:sz w:val="22"/>
          <w:szCs w:val="22"/>
          <w:u w:val="single"/>
        </w:rPr>
      </w:pPr>
      <w:r w:rsidRPr="007A34BC">
        <w:rPr>
          <w:rFonts w:ascii="ＭＳ ゴシック" w:eastAsia="ＭＳ ゴシック" w:hAnsi="ＭＳ ゴシック" w:hint="eastAsia"/>
          <w:b/>
          <w:bCs/>
          <w:sz w:val="22"/>
          <w:szCs w:val="22"/>
          <w:u w:val="single"/>
        </w:rPr>
        <w:t>なお、</w:t>
      </w:r>
      <w:r w:rsidR="003236B2" w:rsidRPr="007A34BC">
        <w:rPr>
          <w:rFonts w:ascii="ＭＳ ゴシック" w:eastAsia="ＭＳ ゴシック" w:hAnsi="ＭＳ ゴシック" w:hint="eastAsia"/>
          <w:b/>
          <w:bCs/>
          <w:sz w:val="22"/>
          <w:szCs w:val="22"/>
          <w:u w:val="single"/>
        </w:rPr>
        <w:t>下請代金支払遅延等防止法</w:t>
      </w:r>
      <w:r w:rsidR="00F542D4" w:rsidRPr="007A34BC">
        <w:rPr>
          <w:rFonts w:ascii="ＭＳ ゴシック" w:eastAsia="ＭＳ ゴシック" w:hAnsi="ＭＳ ゴシック" w:hint="eastAsia"/>
          <w:b/>
          <w:bCs/>
          <w:sz w:val="22"/>
          <w:szCs w:val="22"/>
          <w:u w:val="single"/>
        </w:rPr>
        <w:t>の対象となる取引に限らず、継続的な納入・役務の提供等の売買取引等、</w:t>
      </w:r>
      <w:r w:rsidR="00742DE7" w:rsidRPr="007A34BC">
        <w:rPr>
          <w:rFonts w:ascii="ＭＳ ゴシック" w:eastAsia="ＭＳ ゴシック" w:hAnsi="ＭＳ ゴシック" w:hint="eastAsia"/>
          <w:b/>
          <w:bCs/>
          <w:sz w:val="22"/>
          <w:szCs w:val="22"/>
          <w:u w:val="single"/>
        </w:rPr>
        <w:t>発注</w:t>
      </w:r>
      <w:r w:rsidR="00F542D4" w:rsidRPr="007A34BC">
        <w:rPr>
          <w:rFonts w:ascii="ＭＳ ゴシック" w:eastAsia="ＭＳ ゴシック" w:hAnsi="ＭＳ ゴシック" w:hint="eastAsia"/>
          <w:b/>
          <w:bCs/>
          <w:sz w:val="22"/>
          <w:szCs w:val="22"/>
          <w:u w:val="single"/>
        </w:rPr>
        <w:t>先が優越的な地位になり得る取引を幅広く</w:t>
      </w:r>
      <w:r w:rsidRPr="007A34BC">
        <w:rPr>
          <w:rFonts w:ascii="ＭＳ ゴシック" w:eastAsia="ＭＳ ゴシック" w:hAnsi="ＭＳ ゴシック" w:hint="eastAsia"/>
          <w:b/>
          <w:bCs/>
          <w:sz w:val="22"/>
          <w:szCs w:val="22"/>
          <w:u w:val="single"/>
        </w:rPr>
        <w:t>対象としております</w:t>
      </w:r>
      <w:r w:rsidR="00F542D4" w:rsidRPr="007A34BC">
        <w:rPr>
          <w:rFonts w:ascii="ＭＳ ゴシック" w:eastAsia="ＭＳ ゴシック" w:hAnsi="ＭＳ ゴシック" w:hint="eastAsia"/>
          <w:b/>
          <w:bCs/>
          <w:sz w:val="22"/>
          <w:szCs w:val="22"/>
          <w:u w:val="single"/>
        </w:rPr>
        <w:t>。</w:t>
      </w:r>
    </w:p>
    <w:p w14:paraId="6A09FA93" w14:textId="77777777" w:rsidR="008D5B98" w:rsidRDefault="008D5B98" w:rsidP="00023A16">
      <w:pPr>
        <w:widowControl/>
        <w:jc w:val="left"/>
        <w:rPr>
          <w:rFonts w:asciiTheme="minorEastAsia" w:hAnsiTheme="minorEastAsia"/>
          <w:noProof/>
          <w:szCs w:val="21"/>
        </w:rPr>
      </w:pPr>
    </w:p>
    <w:p w14:paraId="5E34A1D8" w14:textId="09F4A994" w:rsidR="00023A16" w:rsidRPr="003236B2" w:rsidRDefault="00023A16" w:rsidP="00023A16">
      <w:pPr>
        <w:widowControl/>
        <w:jc w:val="left"/>
        <w:rPr>
          <w:rFonts w:asciiTheme="minorEastAsia" w:hAnsiTheme="minorEastAsia"/>
          <w:noProof/>
          <w:szCs w:val="21"/>
        </w:rPr>
      </w:pPr>
      <w:r w:rsidRPr="003236B2">
        <w:rPr>
          <w:rFonts w:asciiTheme="minorEastAsia" w:hAnsiTheme="minorEastAsia" w:hint="eastAsia"/>
          <w:noProof/>
          <w:szCs w:val="21"/>
        </w:rPr>
        <w:t>（参考）</w:t>
      </w:r>
      <w:r w:rsidR="002D579A" w:rsidRPr="003236B2">
        <w:rPr>
          <w:rFonts w:asciiTheme="minorEastAsia" w:hAnsiTheme="minorEastAsia" w:hint="eastAsia"/>
          <w:noProof/>
          <w:szCs w:val="21"/>
        </w:rPr>
        <w:t>下請</w:t>
      </w:r>
      <w:r w:rsidR="003236B2" w:rsidRPr="003236B2">
        <w:rPr>
          <w:rFonts w:asciiTheme="minorEastAsia" w:hAnsiTheme="minorEastAsia" w:hint="eastAsia"/>
          <w:noProof/>
          <w:szCs w:val="21"/>
        </w:rPr>
        <w:t>中小企業</w:t>
      </w:r>
      <w:r w:rsidR="002D579A" w:rsidRPr="003236B2">
        <w:rPr>
          <w:rFonts w:asciiTheme="minorEastAsia" w:hAnsiTheme="minorEastAsia" w:hint="eastAsia"/>
          <w:noProof/>
          <w:szCs w:val="21"/>
        </w:rPr>
        <w:t>振興法の</w:t>
      </w:r>
      <w:r w:rsidRPr="003236B2">
        <w:rPr>
          <w:rFonts w:asciiTheme="minorEastAsia" w:hAnsiTheme="minorEastAsia" w:hint="eastAsia"/>
          <w:noProof/>
          <w:szCs w:val="21"/>
        </w:rPr>
        <w:t>親事業者、下請事業者の定義（</w:t>
      </w:r>
      <w:bookmarkStart w:id="2" w:name="_Hlk106383379"/>
      <w:r w:rsidRPr="003236B2">
        <w:rPr>
          <w:rFonts w:asciiTheme="minorEastAsia" w:hAnsiTheme="minorEastAsia" w:hint="eastAsia"/>
          <w:noProof/>
          <w:szCs w:val="21"/>
        </w:rPr>
        <w:t>第２条第</w:t>
      </w:r>
      <w:r w:rsidR="004C14DB">
        <w:rPr>
          <w:rFonts w:asciiTheme="minorEastAsia" w:hAnsiTheme="minorEastAsia" w:hint="eastAsia"/>
          <w:noProof/>
          <w:szCs w:val="21"/>
        </w:rPr>
        <w:t>１</w:t>
      </w:r>
      <w:r w:rsidRPr="003236B2">
        <w:rPr>
          <w:rFonts w:asciiTheme="minorEastAsia" w:hAnsiTheme="minorEastAsia" w:hint="eastAsia"/>
          <w:noProof/>
          <w:szCs w:val="21"/>
        </w:rPr>
        <w:t>項～第４項</w:t>
      </w:r>
      <w:bookmarkEnd w:id="2"/>
      <w:r w:rsidRPr="003236B2">
        <w:rPr>
          <w:rFonts w:asciiTheme="minorEastAsia" w:hAnsiTheme="minorEastAsia" w:hint="eastAsia"/>
          <w:noProof/>
          <w:szCs w:val="21"/>
        </w:rPr>
        <w:t>）</w:t>
      </w:r>
    </w:p>
    <w:p w14:paraId="2431CE30" w14:textId="599AD248" w:rsidR="00023A16" w:rsidRDefault="002D579A" w:rsidP="00023A16">
      <w:pPr>
        <w:widowControl/>
        <w:ind w:firstLineChars="118" w:firstLine="283"/>
        <w:jc w:val="left"/>
        <w:rPr>
          <w:rFonts w:asciiTheme="majorEastAsia" w:eastAsiaTheme="majorEastAsia" w:hAnsiTheme="majorEastAsia"/>
          <w:b/>
          <w:bCs/>
          <w:sz w:val="24"/>
        </w:rPr>
      </w:pPr>
      <w:r w:rsidRPr="00A6784E">
        <w:rPr>
          <w:rFonts w:asciiTheme="minorEastAsia" w:hAnsiTheme="minorEastAsia"/>
          <w:noProof/>
          <w:sz w:val="24"/>
        </w:rPr>
        <mc:AlternateContent>
          <mc:Choice Requires="wps">
            <w:drawing>
              <wp:anchor distT="45720" distB="45720" distL="114300" distR="114300" simplePos="0" relativeHeight="251673600" behindDoc="0" locked="0" layoutInCell="1" allowOverlap="1" wp14:anchorId="5242FD5A" wp14:editId="664AD669">
                <wp:simplePos x="0" y="0"/>
                <wp:positionH relativeFrom="margin">
                  <wp:posOffset>3389507</wp:posOffset>
                </wp:positionH>
                <wp:positionV relativeFrom="paragraph">
                  <wp:posOffset>39076</wp:posOffset>
                </wp:positionV>
                <wp:extent cx="2183642" cy="1404620"/>
                <wp:effectExtent l="0" t="0" r="26670" b="1397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642" cy="1404620"/>
                        </a:xfrm>
                        <a:prstGeom prst="rect">
                          <a:avLst/>
                        </a:prstGeom>
                        <a:solidFill>
                          <a:srgbClr val="FFFFFF"/>
                        </a:solidFill>
                        <a:ln w="9525">
                          <a:solidFill>
                            <a:srgbClr val="000000"/>
                          </a:solidFill>
                          <a:miter lim="800000"/>
                          <a:headEnd/>
                          <a:tailEnd/>
                        </a:ln>
                      </wps:spPr>
                      <wps:txbx>
                        <w:txbxContent>
                          <w:p w14:paraId="7468488A" w14:textId="77777777" w:rsidR="00023A16" w:rsidRPr="00F6634E" w:rsidRDefault="00023A16" w:rsidP="00023A16">
                            <w:pPr>
                              <w:jc w:val="center"/>
                              <w:rPr>
                                <w:sz w:val="24"/>
                                <w:szCs w:val="28"/>
                              </w:rPr>
                            </w:pPr>
                            <w:r>
                              <w:rPr>
                                <w:rFonts w:hint="eastAsia"/>
                                <w:sz w:val="24"/>
                                <w:szCs w:val="28"/>
                              </w:rPr>
                              <w:t>下請</w:t>
                            </w:r>
                            <w:r w:rsidRPr="00F6634E">
                              <w:rPr>
                                <w:rFonts w:hint="eastAsia"/>
                                <w:sz w:val="24"/>
                                <w:szCs w:val="28"/>
                              </w:rPr>
                              <w:t>事業者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2FD5A" id="_x0000_t202" coordsize="21600,21600" o:spt="202" path="m,l,21600r21600,l21600,xe">
                <v:stroke joinstyle="miter"/>
                <v:path gradientshapeok="t" o:connecttype="rect"/>
              </v:shapetype>
              <v:shape id="テキスト ボックス 2" o:spid="_x0000_s1026" type="#_x0000_t202" style="position:absolute;left:0;text-align:left;margin-left:266.9pt;margin-top:3.1pt;width:171.9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">
                <v:textbox style="mso-fit-shape-to-text:t">
                  <w:txbxContent>
                    <w:p w14:paraId="7468488A" w14:textId="77777777" w:rsidR="00023A16" w:rsidRPr="00F6634E" w:rsidRDefault="00023A16" w:rsidP="00023A16">
                      <w:pPr>
                        <w:jc w:val="center"/>
                        <w:rPr>
                          <w:sz w:val="24"/>
                          <w:szCs w:val="28"/>
                        </w:rPr>
                      </w:pPr>
                      <w:r>
                        <w:rPr>
                          <w:rFonts w:hint="eastAsia"/>
                          <w:sz w:val="24"/>
                          <w:szCs w:val="28"/>
                        </w:rPr>
                        <w:t>下請</w:t>
                      </w:r>
                      <w:r w:rsidRPr="00F6634E">
                        <w:rPr>
                          <w:rFonts w:hint="eastAsia"/>
                          <w:sz w:val="24"/>
                          <w:szCs w:val="28"/>
                        </w:rPr>
                        <w:t>事業者</w:t>
                      </w:r>
                    </w:p>
                  </w:txbxContent>
                </v:textbox>
                <w10:wrap anchorx="margin"/>
              </v:shape>
            </w:pict>
          </mc:Fallback>
        </mc:AlternateContent>
      </w:r>
      <w:r w:rsidR="00023A16" w:rsidRPr="00A6784E">
        <w:rPr>
          <w:rFonts w:asciiTheme="minorEastAsia" w:hAnsiTheme="minorEastAsia"/>
          <w:noProof/>
          <w:sz w:val="24"/>
        </w:rPr>
        <mc:AlternateContent>
          <mc:Choice Requires="wps">
            <w:drawing>
              <wp:anchor distT="45720" distB="45720" distL="114300" distR="114300" simplePos="0" relativeHeight="251671552" behindDoc="0" locked="0" layoutInCell="1" allowOverlap="1" wp14:anchorId="6C006A0C" wp14:editId="7AA51814">
                <wp:simplePos x="0" y="0"/>
                <wp:positionH relativeFrom="column">
                  <wp:posOffset>123250</wp:posOffset>
                </wp:positionH>
                <wp:positionV relativeFrom="paragraph">
                  <wp:posOffset>56251</wp:posOffset>
                </wp:positionV>
                <wp:extent cx="1714500" cy="1404620"/>
                <wp:effectExtent l="0" t="0" r="19050" b="1397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rgbClr val="FFFFFF"/>
                        </a:solidFill>
                        <a:ln w="9525">
                          <a:solidFill>
                            <a:srgbClr val="000000"/>
                          </a:solidFill>
                          <a:miter lim="800000"/>
                          <a:headEnd/>
                          <a:tailEnd/>
                        </a:ln>
                      </wps:spPr>
                      <wps:txbx>
                        <w:txbxContent>
                          <w:p w14:paraId="049D1248" w14:textId="77777777" w:rsidR="00023A16" w:rsidRPr="00F6634E" w:rsidRDefault="00023A16" w:rsidP="00023A16">
                            <w:pPr>
                              <w:jc w:val="center"/>
                              <w:rPr>
                                <w:sz w:val="24"/>
                                <w:szCs w:val="28"/>
                              </w:rPr>
                            </w:pPr>
                            <w:r w:rsidRPr="00F6634E">
                              <w:rPr>
                                <w:rFonts w:hint="eastAsia"/>
                                <w:sz w:val="24"/>
                                <w:szCs w:val="28"/>
                              </w:rPr>
                              <w:t>親事業者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006A0C" id="_x0000_s1027" type="#_x0000_t202" style="position:absolute;left:0;text-align:left;margin-left:9.7pt;margin-top:4.45pt;width:13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">
                <v:textbox style="mso-fit-shape-to-text:t">
                  <w:txbxContent>
                    <w:p w14:paraId="049D1248" w14:textId="77777777" w:rsidR="00023A16" w:rsidRPr="00F6634E" w:rsidRDefault="00023A16" w:rsidP="00023A16">
                      <w:pPr>
                        <w:jc w:val="center"/>
                        <w:rPr>
                          <w:sz w:val="24"/>
                          <w:szCs w:val="28"/>
                        </w:rPr>
                      </w:pPr>
                      <w:r w:rsidRPr="00F6634E">
                        <w:rPr>
                          <w:rFonts w:hint="eastAsia"/>
                          <w:sz w:val="24"/>
                          <w:szCs w:val="28"/>
                        </w:rPr>
                        <w:t>親事業者</w:t>
                      </w:r>
                    </w:p>
                  </w:txbxContent>
                </v:textbox>
              </v:shape>
            </w:pict>
          </mc:Fallback>
        </mc:AlternateContent>
      </w:r>
      <w:r w:rsidR="00023A16">
        <w:rPr>
          <w:rFonts w:asciiTheme="majorEastAsia" w:eastAsiaTheme="majorEastAsia" w:hAnsiTheme="majorEastAsia" w:hint="eastAsia"/>
          <w:b/>
          <w:bCs/>
          <w:sz w:val="24"/>
        </w:rPr>
        <w:t xml:space="preserve">　</w:t>
      </w:r>
    </w:p>
    <w:p w14:paraId="25BFBE70" w14:textId="7F24E9E0" w:rsidR="00023A16" w:rsidRDefault="002D579A" w:rsidP="00023A16">
      <w:pPr>
        <w:widowControl/>
        <w:ind w:firstLineChars="118" w:firstLine="283"/>
        <w:jc w:val="left"/>
        <w:rPr>
          <w:rFonts w:asciiTheme="majorEastAsia" w:eastAsiaTheme="majorEastAsia" w:hAnsiTheme="majorEastAsia"/>
          <w:b/>
          <w:bCs/>
          <w:sz w:val="24"/>
        </w:rPr>
      </w:pPr>
      <w:r w:rsidRPr="00A6784E">
        <w:rPr>
          <w:rFonts w:asciiTheme="minorEastAsia" w:hAnsiTheme="minorEastAsia"/>
          <w:noProof/>
          <w:sz w:val="24"/>
        </w:rPr>
        <mc:AlternateContent>
          <mc:Choice Requires="wps">
            <w:drawing>
              <wp:anchor distT="45720" distB="45720" distL="114300" distR="114300" simplePos="0" relativeHeight="251672576" behindDoc="0" locked="0" layoutInCell="1" allowOverlap="1" wp14:anchorId="2ABE5E59" wp14:editId="172A080A">
                <wp:simplePos x="0" y="0"/>
                <wp:positionH relativeFrom="margin">
                  <wp:posOffset>101684</wp:posOffset>
                </wp:positionH>
                <wp:positionV relativeFrom="paragraph">
                  <wp:posOffset>223772</wp:posOffset>
                </wp:positionV>
                <wp:extent cx="1708150" cy="3278037"/>
                <wp:effectExtent l="0" t="0" r="25400" b="1778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3278037"/>
                        </a:xfrm>
                        <a:prstGeom prst="rect">
                          <a:avLst/>
                        </a:prstGeom>
                        <a:solidFill>
                          <a:srgbClr val="FFFFFF"/>
                        </a:solidFill>
                        <a:ln w="9525">
                          <a:solidFill>
                            <a:srgbClr val="000000"/>
                          </a:solidFill>
                          <a:miter lim="800000"/>
                          <a:headEnd/>
                          <a:tailEnd/>
                        </a:ln>
                      </wps:spPr>
                      <wps:txbx>
                        <w:txbxContent>
                          <w:p w14:paraId="3E207379" w14:textId="77777777" w:rsidR="00023A16" w:rsidRPr="00023A16" w:rsidRDefault="00023A16" w:rsidP="00023A16">
                            <w:pPr>
                              <w:adjustRightInd w:val="0"/>
                              <w:snapToGrid w:val="0"/>
                              <w:spacing w:line="240" w:lineRule="atLeast"/>
                              <w:rPr>
                                <w:rFonts w:asciiTheme="minorEastAsia" w:hAnsiTheme="minorEastAsia"/>
                                <w:sz w:val="22"/>
                                <w:szCs w:val="22"/>
                              </w:rPr>
                            </w:pPr>
                            <w:r w:rsidRPr="00023A16">
                              <w:rPr>
                                <w:rFonts w:asciiTheme="minorEastAsia" w:hAnsiTheme="minorEastAsia" w:hint="eastAsia"/>
                                <w:sz w:val="22"/>
                                <w:szCs w:val="22"/>
                              </w:rPr>
                              <w:t>資本金又は出資金が自己より小さい（個人の場合は従業員数が自己より小さい）中小企業者に対し、①～⑤の行為を委託することを業として（≒反復継続的に）行う者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E5E59" id="_x0000_s1028" type="#_x0000_t202" style="position:absolute;left:0;text-align:left;margin-left:8pt;margin-top:17.6pt;width:134.5pt;height:258.1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">
                <v:textbox>
                  <w:txbxContent>
                    <w:p w14:paraId="3E207379" w14:textId="77777777" w:rsidR="00023A16" w:rsidRPr="00023A16" w:rsidRDefault="00023A16" w:rsidP="00023A16">
                      <w:pPr>
                        <w:adjustRightInd w:val="0"/>
                        <w:snapToGrid w:val="0"/>
                        <w:spacing w:line="240" w:lineRule="atLeast"/>
                        <w:rPr>
                          <w:rFonts w:asciiTheme="minorEastAsia" w:hAnsiTheme="minorEastAsia"/>
                          <w:sz w:val="22"/>
                          <w:szCs w:val="22"/>
                        </w:rPr>
                      </w:pPr>
                      <w:r w:rsidRPr="00023A16">
                        <w:rPr>
                          <w:rFonts w:asciiTheme="minorEastAsia" w:hAnsiTheme="minorEastAsia" w:hint="eastAsia"/>
                          <w:sz w:val="22"/>
                          <w:szCs w:val="22"/>
                        </w:rPr>
                        <w:t>資本金又は出資金が自己より小さい（個人の場合は従業員数が自己より小さい）中小企業者に対し、①～⑤の行為を委託することを業として（≒反復継続的に）行う者</w:t>
                      </w:r>
                    </w:p>
                  </w:txbxContent>
                </v:textbox>
                <w10:wrap anchorx="margin"/>
              </v:shape>
            </w:pict>
          </mc:Fallback>
        </mc:AlternateContent>
      </w:r>
    </w:p>
    <w:p w14:paraId="47F98E9A" w14:textId="462D403E" w:rsidR="00023A16" w:rsidRDefault="002D579A" w:rsidP="00023A16">
      <w:pPr>
        <w:widowControl/>
        <w:ind w:firstLineChars="118" w:firstLine="283"/>
        <w:jc w:val="left"/>
        <w:rPr>
          <w:rFonts w:asciiTheme="majorEastAsia" w:eastAsiaTheme="majorEastAsia" w:hAnsiTheme="majorEastAsia"/>
          <w:b/>
          <w:bCs/>
          <w:sz w:val="24"/>
        </w:rPr>
      </w:pPr>
      <w:r w:rsidRPr="00A6784E">
        <w:rPr>
          <w:rFonts w:asciiTheme="minorEastAsia" w:hAnsiTheme="minorEastAsia"/>
          <w:noProof/>
          <w:sz w:val="24"/>
        </w:rPr>
        <mc:AlternateContent>
          <mc:Choice Requires="wps">
            <w:drawing>
              <wp:anchor distT="45720" distB="45720" distL="114300" distR="114300" simplePos="0" relativeHeight="251674624" behindDoc="0" locked="0" layoutInCell="1" allowOverlap="1" wp14:anchorId="2C3F8C47" wp14:editId="283D8489">
                <wp:simplePos x="0" y="0"/>
                <wp:positionH relativeFrom="margin">
                  <wp:posOffset>3389166</wp:posOffset>
                </wp:positionH>
                <wp:positionV relativeFrom="paragraph">
                  <wp:posOffset>18282</wp:posOffset>
                </wp:positionV>
                <wp:extent cx="2210937" cy="566382"/>
                <wp:effectExtent l="0" t="0" r="18415" b="2476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937" cy="566382"/>
                        </a:xfrm>
                        <a:prstGeom prst="rect">
                          <a:avLst/>
                        </a:prstGeom>
                        <a:solidFill>
                          <a:srgbClr val="FFFFFF"/>
                        </a:solidFill>
                        <a:ln w="9525">
                          <a:solidFill>
                            <a:srgbClr val="000000"/>
                          </a:solidFill>
                          <a:miter lim="800000"/>
                          <a:headEnd/>
                          <a:tailEnd/>
                        </a:ln>
                      </wps:spPr>
                      <wps:txbx>
                        <w:txbxContent>
                          <w:p w14:paraId="0DE1092C" w14:textId="77777777" w:rsidR="00023A16" w:rsidRPr="002D579A" w:rsidRDefault="00023A16" w:rsidP="00023A16">
                            <w:pPr>
                              <w:adjustRightInd w:val="0"/>
                              <w:snapToGrid w:val="0"/>
                              <w:spacing w:line="240" w:lineRule="atLeast"/>
                              <w:jc w:val="center"/>
                              <w:rPr>
                                <w:rFonts w:asciiTheme="minorEastAsia" w:hAnsiTheme="minorEastAsia"/>
                                <w:noProof/>
                                <w:sz w:val="18"/>
                                <w:szCs w:val="18"/>
                              </w:rPr>
                            </w:pPr>
                            <w:r w:rsidRPr="002D579A">
                              <w:rPr>
                                <w:rFonts w:asciiTheme="minorEastAsia" w:hAnsiTheme="minorEastAsia" w:hint="eastAsia"/>
                                <w:noProof/>
                                <w:sz w:val="18"/>
                                <w:szCs w:val="18"/>
                              </w:rPr>
                              <w:t>【製造業・建設業・運輸業等】</w:t>
                            </w:r>
                          </w:p>
                          <w:p w14:paraId="0D2989A5" w14:textId="77777777" w:rsidR="00023A16" w:rsidRPr="002D579A" w:rsidRDefault="00023A16" w:rsidP="00023A16">
                            <w:pPr>
                              <w:adjustRightInd w:val="0"/>
                              <w:snapToGrid w:val="0"/>
                              <w:spacing w:line="240" w:lineRule="atLeast"/>
                              <w:jc w:val="center"/>
                              <w:rPr>
                                <w:rFonts w:asciiTheme="minorEastAsia" w:hAnsiTheme="minorEastAsia"/>
                                <w:noProof/>
                                <w:sz w:val="18"/>
                                <w:szCs w:val="18"/>
                              </w:rPr>
                            </w:pPr>
                            <w:r w:rsidRPr="002D579A">
                              <w:rPr>
                                <w:rFonts w:asciiTheme="minorEastAsia" w:hAnsiTheme="minorEastAsia" w:hint="eastAsia"/>
                                <w:noProof/>
                                <w:sz w:val="18"/>
                                <w:szCs w:val="18"/>
                              </w:rPr>
                              <w:t>3億円以下又は300人以下（個人含む）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F8C47" id="_x0000_s1029" type="#_x0000_t202" style="position:absolute;left:0;text-align:left;margin-left:266.85pt;margin-top:1.45pt;width:174.1pt;height:44.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TY3FgIAACY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">
                <v:textbox>
                  <w:txbxContent>
                    <w:p w14:paraId="0DE1092C" w14:textId="77777777" w:rsidR="00023A16" w:rsidRPr="002D579A" w:rsidRDefault="00023A16" w:rsidP="00023A16">
                      <w:pPr>
                        <w:adjustRightInd w:val="0"/>
                        <w:snapToGrid w:val="0"/>
                        <w:spacing w:line="240" w:lineRule="atLeast"/>
                        <w:jc w:val="center"/>
                        <w:rPr>
                          <w:rFonts w:asciiTheme="minorEastAsia" w:hAnsiTheme="minorEastAsia"/>
                          <w:noProof/>
                          <w:sz w:val="18"/>
                          <w:szCs w:val="18"/>
                        </w:rPr>
                      </w:pPr>
                      <w:r w:rsidRPr="002D579A">
                        <w:rPr>
                          <w:rFonts w:asciiTheme="minorEastAsia" w:hAnsiTheme="minorEastAsia" w:hint="eastAsia"/>
                          <w:noProof/>
                          <w:sz w:val="18"/>
                          <w:szCs w:val="18"/>
                        </w:rPr>
                        <w:t>【製造業・建設業・運輸業等】</w:t>
                      </w:r>
                    </w:p>
                    <w:p w14:paraId="0D2989A5" w14:textId="77777777" w:rsidR="00023A16" w:rsidRPr="002D579A" w:rsidRDefault="00023A16" w:rsidP="00023A16">
                      <w:pPr>
                        <w:adjustRightInd w:val="0"/>
                        <w:snapToGrid w:val="0"/>
                        <w:spacing w:line="240" w:lineRule="atLeast"/>
                        <w:jc w:val="center"/>
                        <w:rPr>
                          <w:rFonts w:asciiTheme="minorEastAsia" w:hAnsiTheme="minorEastAsia"/>
                          <w:noProof/>
                          <w:sz w:val="18"/>
                          <w:szCs w:val="18"/>
                        </w:rPr>
                      </w:pPr>
                      <w:r w:rsidRPr="002D579A">
                        <w:rPr>
                          <w:rFonts w:asciiTheme="minorEastAsia" w:hAnsiTheme="minorEastAsia" w:hint="eastAsia"/>
                          <w:noProof/>
                          <w:sz w:val="18"/>
                          <w:szCs w:val="18"/>
                        </w:rPr>
                        <w:t>3億円以下又は300人以下（個人含む）</w:t>
                      </w:r>
                    </w:p>
                  </w:txbxContent>
                </v:textbox>
                <w10:wrap anchorx="margin"/>
              </v:shape>
            </w:pict>
          </mc:Fallback>
        </mc:AlternateContent>
      </w:r>
      <w:r w:rsidR="00023A16">
        <w:rPr>
          <w:rFonts w:asciiTheme="minorEastAsia" w:hAnsiTheme="minorEastAsia"/>
          <w:noProof/>
          <w:sz w:val="24"/>
        </w:rPr>
        <mc:AlternateContent>
          <mc:Choice Requires="wps">
            <w:drawing>
              <wp:anchor distT="0" distB="0" distL="114300" distR="114300" simplePos="0" relativeHeight="251681792" behindDoc="0" locked="0" layoutInCell="1" allowOverlap="1" wp14:anchorId="08F88A7F" wp14:editId="315A9F6F">
                <wp:simplePos x="0" y="0"/>
                <wp:positionH relativeFrom="column">
                  <wp:posOffset>1993505</wp:posOffset>
                </wp:positionH>
                <wp:positionV relativeFrom="paragraph">
                  <wp:posOffset>45612</wp:posOffset>
                </wp:positionV>
                <wp:extent cx="1193800" cy="1085850"/>
                <wp:effectExtent l="0" t="19050" r="44450" b="38100"/>
                <wp:wrapNone/>
                <wp:docPr id="196" name="矢印: 右 196"/>
                <wp:cNvGraphicFramePr/>
                <a:graphic xmlns:a="http://schemas.openxmlformats.org/drawingml/2006/main">
                  <a:graphicData uri="http://schemas.microsoft.com/office/word/2010/wordprocessingShape">
                    <wps:wsp>
                      <wps:cNvSpPr/>
                      <wps:spPr>
                        <a:xfrm>
                          <a:off x="0" y="0"/>
                          <a:ext cx="1193800" cy="1085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3" coordsize="21600,21600" o:spt="13" adj="16200,5400" path="m@0,l@0@1,0@1,0@2@0@2@0,21600,21600,10800xe" w14:anchorId="4DB1125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矢印: 右 196" style="position:absolute;left:0;text-align:left;margin-left:156.95pt;margin-top:3.6pt;width:94pt;height: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13" adj="1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"/>
            </w:pict>
          </mc:Fallback>
        </mc:AlternateContent>
      </w:r>
      <w:r w:rsidR="00023A16">
        <w:rPr>
          <w:rFonts w:asciiTheme="majorEastAsia" w:eastAsiaTheme="majorEastAsia" w:hAnsiTheme="majorEastAsia" w:hint="eastAsia"/>
          <w:b/>
          <w:bCs/>
          <w:sz w:val="24"/>
        </w:rPr>
        <w:t xml:space="preserve">　</w:t>
      </w:r>
    </w:p>
    <w:p w14:paraId="4BE08176" w14:textId="77777777" w:rsidR="00023A16" w:rsidRDefault="00023A16" w:rsidP="00023A16">
      <w:pPr>
        <w:widowControl/>
        <w:ind w:firstLineChars="118" w:firstLine="284"/>
        <w:jc w:val="left"/>
        <w:rPr>
          <w:rFonts w:asciiTheme="majorEastAsia" w:eastAsiaTheme="majorEastAsia" w:hAnsiTheme="majorEastAsia"/>
          <w:b/>
          <w:bCs/>
          <w:sz w:val="24"/>
        </w:rPr>
      </w:pPr>
    </w:p>
    <w:p w14:paraId="7ED36BB2" w14:textId="594F9425" w:rsidR="00023A16" w:rsidRDefault="00023A16" w:rsidP="00023A16">
      <w:pPr>
        <w:widowControl/>
        <w:ind w:firstLineChars="118" w:firstLine="284"/>
        <w:jc w:val="center"/>
        <w:rPr>
          <w:rFonts w:asciiTheme="majorEastAsia" w:eastAsiaTheme="majorEastAsia" w:hAnsiTheme="majorEastAsia"/>
          <w:b/>
          <w:bCs/>
          <w:sz w:val="24"/>
        </w:rPr>
      </w:pPr>
    </w:p>
    <w:p w14:paraId="0FD79815" w14:textId="5CF32C80" w:rsidR="00023A16" w:rsidRDefault="002D579A" w:rsidP="00023A16">
      <w:pPr>
        <w:widowControl/>
        <w:ind w:firstLineChars="118" w:firstLine="283"/>
        <w:jc w:val="left"/>
        <w:rPr>
          <w:rFonts w:asciiTheme="majorEastAsia" w:eastAsiaTheme="majorEastAsia" w:hAnsiTheme="majorEastAsia"/>
          <w:b/>
          <w:bCs/>
          <w:sz w:val="24"/>
        </w:rPr>
      </w:pPr>
      <w:r w:rsidRPr="00A6784E">
        <w:rPr>
          <w:rFonts w:asciiTheme="minorEastAsia" w:hAnsiTheme="minorEastAsia"/>
          <w:noProof/>
          <w:sz w:val="24"/>
        </w:rPr>
        <mc:AlternateContent>
          <mc:Choice Requires="wps">
            <w:drawing>
              <wp:anchor distT="45720" distB="45720" distL="114300" distR="114300" simplePos="0" relativeHeight="251675648" behindDoc="0" locked="0" layoutInCell="1" allowOverlap="1" wp14:anchorId="0EF45CF1" wp14:editId="2597556A">
                <wp:simplePos x="0" y="0"/>
                <wp:positionH relativeFrom="margin">
                  <wp:posOffset>3402814</wp:posOffset>
                </wp:positionH>
                <wp:positionV relativeFrom="paragraph">
                  <wp:posOffset>21608</wp:posOffset>
                </wp:positionV>
                <wp:extent cx="2231409" cy="609600"/>
                <wp:effectExtent l="0" t="0" r="16510" b="1905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409" cy="609600"/>
                        </a:xfrm>
                        <a:prstGeom prst="rect">
                          <a:avLst/>
                        </a:prstGeom>
                        <a:solidFill>
                          <a:srgbClr val="FFFFFF"/>
                        </a:solidFill>
                        <a:ln w="9525">
                          <a:solidFill>
                            <a:srgbClr val="000000"/>
                          </a:solidFill>
                          <a:miter lim="800000"/>
                          <a:headEnd/>
                          <a:tailEnd/>
                        </a:ln>
                      </wps:spPr>
                      <wps:txbx>
                        <w:txbxContent>
                          <w:p w14:paraId="16F62A75"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【サービス業】</w:t>
                            </w:r>
                          </w:p>
                          <w:p w14:paraId="1F04C3B4"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5,000万円以下又は100人以下</w:t>
                            </w:r>
                          </w:p>
                          <w:p w14:paraId="7CC791C2" w14:textId="3D0FB7A3"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（個人含む）</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45CF1" id="_x0000_s1030" type="#_x0000_t202" style="position:absolute;left:0;text-align:left;margin-left:267.95pt;margin-top:1.7pt;width:175.7pt;height:4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">
                <v:textbox inset="0,,0">
                  <w:txbxContent>
                    <w:p w14:paraId="16F62A75"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【サービス業】</w:t>
                      </w:r>
                    </w:p>
                    <w:p w14:paraId="1F04C3B4"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5,000万円以下又は100人以下</w:t>
                      </w:r>
                    </w:p>
                    <w:p w14:paraId="7CC791C2" w14:textId="3D0FB7A3"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（個人含む）</w:t>
                      </w:r>
                    </w:p>
                  </w:txbxContent>
                </v:textbox>
                <w10:wrap anchorx="margin"/>
              </v:shape>
            </w:pict>
          </mc:Fallback>
        </mc:AlternateContent>
      </w:r>
    </w:p>
    <w:p w14:paraId="5CF22063" w14:textId="77777777" w:rsidR="00023A16" w:rsidRDefault="00023A16" w:rsidP="00023A16">
      <w:pPr>
        <w:widowControl/>
        <w:ind w:firstLineChars="118" w:firstLine="248"/>
        <w:jc w:val="left"/>
        <w:rPr>
          <w:rFonts w:asciiTheme="majorEastAsia" w:eastAsiaTheme="majorEastAsia" w:hAnsiTheme="majorEastAsia"/>
          <w:b/>
          <w:bCs/>
          <w:sz w:val="24"/>
        </w:rPr>
      </w:pPr>
      <w:r>
        <w:rPr>
          <w:noProof/>
        </w:rPr>
        <mc:AlternateContent>
          <mc:Choice Requires="wps">
            <w:drawing>
              <wp:anchor distT="0" distB="0" distL="114300" distR="114300" simplePos="0" relativeHeight="251680768" behindDoc="0" locked="0" layoutInCell="1" allowOverlap="1" wp14:anchorId="060236EC" wp14:editId="647B56C0">
                <wp:simplePos x="0" y="0"/>
                <wp:positionH relativeFrom="margin">
                  <wp:posOffset>1794019</wp:posOffset>
                </wp:positionH>
                <wp:positionV relativeFrom="paragraph">
                  <wp:posOffset>123609</wp:posOffset>
                </wp:positionV>
                <wp:extent cx="1600200" cy="2009775"/>
                <wp:effectExtent l="0" t="0" r="0" b="9525"/>
                <wp:wrapNone/>
                <wp:docPr id="195" name="テキスト ボックス 20"/>
                <wp:cNvGraphicFramePr/>
                <a:graphic xmlns:a="http://schemas.openxmlformats.org/drawingml/2006/main">
                  <a:graphicData uri="http://schemas.microsoft.com/office/word/2010/wordprocessingShape">
                    <wps:wsp>
                      <wps:cNvSpPr txBox="1"/>
                      <wps:spPr>
                        <a:xfrm>
                          <a:off x="0" y="0"/>
                          <a:ext cx="1600200" cy="2009775"/>
                        </a:xfrm>
                        <a:prstGeom prst="rect">
                          <a:avLst/>
                        </a:prstGeom>
                        <a:noFill/>
                        <a:ln w="12700">
                          <a:noFill/>
                        </a:ln>
                      </wps:spPr>
                      <wps:txbx>
                        <w:txbxContent>
                          <w:p w14:paraId="345AF93C" w14:textId="77777777" w:rsidR="00023A16" w:rsidRPr="00023A16" w:rsidRDefault="00023A16" w:rsidP="00023A16">
                            <w:pPr>
                              <w:adjustRightInd w:val="0"/>
                              <w:snapToGrid w:val="0"/>
                              <w:spacing w:line="240" w:lineRule="atLeast"/>
                              <w:textAlignment w:val="baseline"/>
                              <w:rPr>
                                <w:rFonts w:asciiTheme="minorEastAsia" w:hAnsiTheme="minorEastAsia" w:cs="Meiryo UI"/>
                                <w:color w:val="000000"/>
                                <w:kern w:val="24"/>
                                <w:sz w:val="18"/>
                                <w:szCs w:val="20"/>
                              </w:rPr>
                            </w:pPr>
                            <w:r w:rsidRPr="00023A16">
                              <w:rPr>
                                <w:rFonts w:ascii="Meiryo UI" w:eastAsia="Meiryo UI" w:hAnsi="Meiryo UI" w:cs="Meiryo UI" w:hint="eastAsia"/>
                                <w:color w:val="000000"/>
                                <w:kern w:val="24"/>
                                <w:sz w:val="18"/>
                                <w:szCs w:val="20"/>
                              </w:rPr>
                              <w:t xml:space="preserve"> </w:t>
                            </w:r>
                            <w:r w:rsidRPr="00023A16">
                              <w:rPr>
                                <w:rFonts w:asciiTheme="minorEastAsia" w:hAnsiTheme="minorEastAsia" w:cs="Meiryo UI" w:hint="eastAsia"/>
                                <w:color w:val="000000"/>
                                <w:kern w:val="24"/>
                                <w:sz w:val="18"/>
                                <w:szCs w:val="20"/>
                              </w:rPr>
                              <w:t>①物品の製造委託</w:t>
                            </w:r>
                          </w:p>
                          <w:p w14:paraId="21183EC7" w14:textId="77777777" w:rsidR="00023A16" w:rsidRPr="00023A16" w:rsidRDefault="00023A16" w:rsidP="00023A16">
                            <w:pPr>
                              <w:adjustRightInd w:val="0"/>
                              <w:snapToGrid w:val="0"/>
                              <w:spacing w:line="240" w:lineRule="atLeast"/>
                              <w:ind w:left="270" w:hangingChars="150" w:hanging="270"/>
                              <w:textAlignment w:val="baseline"/>
                              <w:rPr>
                                <w:rFonts w:asciiTheme="minorEastAsia" w:hAnsiTheme="minorEastAsia" w:cs="Meiryo UI"/>
                                <w:kern w:val="24"/>
                                <w:sz w:val="18"/>
                                <w:szCs w:val="20"/>
                              </w:rPr>
                            </w:pPr>
                            <w:r w:rsidRPr="00023A16">
                              <w:rPr>
                                <w:rFonts w:asciiTheme="minorEastAsia" w:hAnsiTheme="minorEastAsia" w:cs="Meiryo UI" w:hint="eastAsia"/>
                                <w:color w:val="000000"/>
                                <w:kern w:val="24"/>
                                <w:sz w:val="18"/>
                                <w:szCs w:val="20"/>
                              </w:rPr>
                              <w:t xml:space="preserve"> ②</w:t>
                            </w:r>
                            <w:r w:rsidRPr="00023A16">
                              <w:rPr>
                                <w:rFonts w:asciiTheme="minorEastAsia" w:hAnsiTheme="minorEastAsia" w:cs="Meiryo UI" w:hint="eastAsia"/>
                                <w:kern w:val="24"/>
                                <w:sz w:val="18"/>
                                <w:szCs w:val="20"/>
                              </w:rPr>
                              <w:t>製造のための設備、器具の製造委託または修理委託</w:t>
                            </w:r>
                          </w:p>
                          <w:p w14:paraId="3A2D12D0" w14:textId="77777777" w:rsidR="00023A16" w:rsidRPr="00023A16" w:rsidRDefault="00023A16" w:rsidP="00023A16">
                            <w:pPr>
                              <w:adjustRightInd w:val="0"/>
                              <w:snapToGrid w:val="0"/>
                              <w:spacing w:line="240" w:lineRule="atLeast"/>
                              <w:ind w:leftChars="100" w:left="210"/>
                              <w:textAlignment w:val="baseline"/>
                              <w:rPr>
                                <w:rFonts w:asciiTheme="minorEastAsia" w:hAnsiTheme="minorEastAsia" w:cs="Meiryo UI"/>
                                <w:kern w:val="24"/>
                                <w:sz w:val="18"/>
                                <w:szCs w:val="20"/>
                              </w:rPr>
                            </w:pPr>
                            <w:r w:rsidRPr="00023A16">
                              <w:rPr>
                                <w:rFonts w:asciiTheme="minorEastAsia" w:hAnsiTheme="minorEastAsia" w:cs="Meiryo UI" w:hint="eastAsia"/>
                                <w:kern w:val="24"/>
                                <w:sz w:val="14"/>
                                <w:szCs w:val="14"/>
                              </w:rPr>
                              <w:t>(自らが業として製造・修理を行わない設備・器具の場合も含む)</w:t>
                            </w:r>
                          </w:p>
                          <w:p w14:paraId="6E378A14" w14:textId="77777777" w:rsidR="00023A16" w:rsidRPr="00023A16" w:rsidRDefault="00023A16" w:rsidP="00023A16">
                            <w:pPr>
                              <w:adjustRightInd w:val="0"/>
                              <w:snapToGrid w:val="0"/>
                              <w:spacing w:line="240" w:lineRule="atLeast"/>
                              <w:textAlignment w:val="baseline"/>
                              <w:rPr>
                                <w:rFonts w:asciiTheme="minorEastAsia" w:hAnsiTheme="minorEastAsia" w:cs="Meiryo UI"/>
                                <w:color w:val="000000"/>
                                <w:kern w:val="24"/>
                                <w:sz w:val="18"/>
                                <w:szCs w:val="20"/>
                                <w:lang w:eastAsia="zh-TW"/>
                              </w:rPr>
                            </w:pPr>
                            <w:r w:rsidRPr="00023A16">
                              <w:rPr>
                                <w:rFonts w:asciiTheme="minorEastAsia" w:hAnsiTheme="minorEastAsia" w:cs="Meiryo UI" w:hint="eastAsia"/>
                                <w:color w:val="000000"/>
                                <w:kern w:val="24"/>
                                <w:sz w:val="18"/>
                                <w:szCs w:val="20"/>
                              </w:rPr>
                              <w:t xml:space="preserve"> </w:t>
                            </w:r>
                            <w:r w:rsidRPr="00023A16">
                              <w:rPr>
                                <w:rFonts w:asciiTheme="minorEastAsia" w:hAnsiTheme="minorEastAsia" w:cs="Meiryo UI" w:hint="eastAsia"/>
                                <w:color w:val="000000"/>
                                <w:kern w:val="24"/>
                                <w:sz w:val="18"/>
                                <w:szCs w:val="20"/>
                                <w:lang w:eastAsia="zh-TW"/>
                              </w:rPr>
                              <w:t>③修理委託</w:t>
                            </w:r>
                          </w:p>
                          <w:p w14:paraId="63B91D45" w14:textId="77777777" w:rsidR="00023A16" w:rsidRPr="00023A16" w:rsidRDefault="00023A16" w:rsidP="00023A16">
                            <w:pPr>
                              <w:adjustRightInd w:val="0"/>
                              <w:snapToGrid w:val="0"/>
                              <w:spacing w:line="240" w:lineRule="atLeast"/>
                              <w:textAlignment w:val="baseline"/>
                              <w:rPr>
                                <w:rFonts w:asciiTheme="minorEastAsia" w:hAnsiTheme="minorEastAsia" w:cs="Meiryo UI"/>
                                <w:color w:val="000000"/>
                                <w:kern w:val="24"/>
                                <w:sz w:val="18"/>
                                <w:szCs w:val="20"/>
                                <w:lang w:eastAsia="zh-TW"/>
                              </w:rPr>
                            </w:pPr>
                            <w:r w:rsidRPr="00023A16">
                              <w:rPr>
                                <w:rFonts w:asciiTheme="minorEastAsia" w:hAnsiTheme="minorEastAsia" w:cs="Meiryo UI" w:hint="eastAsia"/>
                                <w:color w:val="000000"/>
                                <w:kern w:val="24"/>
                                <w:sz w:val="18"/>
                                <w:szCs w:val="20"/>
                                <w:lang w:eastAsia="zh-TW"/>
                              </w:rPr>
                              <w:t xml:space="preserve"> ④情報成果物作成委託</w:t>
                            </w:r>
                          </w:p>
                          <w:p w14:paraId="4FA4D195" w14:textId="77777777" w:rsidR="00023A16" w:rsidRPr="00023A16" w:rsidRDefault="00023A16" w:rsidP="00023A16">
                            <w:pPr>
                              <w:adjustRightInd w:val="0"/>
                              <w:snapToGrid w:val="0"/>
                              <w:spacing w:line="240" w:lineRule="atLeast"/>
                              <w:textAlignment w:val="baseline"/>
                              <w:rPr>
                                <w:rFonts w:asciiTheme="minorEastAsia" w:hAnsiTheme="minorEastAsia" w:cs="Meiryo UI"/>
                                <w:color w:val="000000"/>
                                <w:kern w:val="24"/>
                                <w:sz w:val="18"/>
                                <w:szCs w:val="20"/>
                              </w:rPr>
                            </w:pPr>
                            <w:r w:rsidRPr="00023A16">
                              <w:rPr>
                                <w:rFonts w:asciiTheme="minorEastAsia" w:hAnsiTheme="minorEastAsia" w:cs="Meiryo UI" w:hint="eastAsia"/>
                                <w:color w:val="000000"/>
                                <w:kern w:val="24"/>
                                <w:sz w:val="18"/>
                                <w:szCs w:val="20"/>
                                <w:lang w:eastAsia="zh-TW"/>
                              </w:rPr>
                              <w:t xml:space="preserve"> </w:t>
                            </w:r>
                            <w:r w:rsidRPr="00023A16">
                              <w:rPr>
                                <w:rFonts w:asciiTheme="minorEastAsia" w:hAnsiTheme="minorEastAsia" w:cs="Meiryo UI" w:hint="eastAsia"/>
                                <w:color w:val="000000"/>
                                <w:kern w:val="24"/>
                                <w:sz w:val="18"/>
                                <w:szCs w:val="20"/>
                              </w:rPr>
                              <w:t>⑤役務提供委託</w:t>
                            </w:r>
                          </w:p>
                          <w:p w14:paraId="01092217" w14:textId="77777777" w:rsidR="00023A16" w:rsidRPr="00023A16" w:rsidRDefault="00023A16" w:rsidP="00023A16">
                            <w:pPr>
                              <w:adjustRightInd w:val="0"/>
                              <w:snapToGrid w:val="0"/>
                              <w:spacing w:line="240" w:lineRule="atLeast"/>
                              <w:ind w:left="180" w:hangingChars="100" w:hanging="180"/>
                              <w:textAlignment w:val="baseline"/>
                              <w:rPr>
                                <w:rFonts w:asciiTheme="minorEastAsia" w:hAnsiTheme="minorEastAsia" w:cs="Meiryo UI"/>
                                <w:color w:val="000000"/>
                                <w:kern w:val="24"/>
                                <w:sz w:val="14"/>
                                <w:szCs w:val="14"/>
                              </w:rPr>
                            </w:pPr>
                            <w:r w:rsidRPr="00023A16">
                              <w:rPr>
                                <w:rFonts w:asciiTheme="minorEastAsia" w:hAnsiTheme="minorEastAsia" w:cs="Meiryo UI" w:hint="eastAsia"/>
                                <w:color w:val="000000"/>
                                <w:kern w:val="24"/>
                                <w:sz w:val="18"/>
                                <w:szCs w:val="20"/>
                              </w:rPr>
                              <w:t xml:space="preserve"> </w:t>
                            </w:r>
                            <w:r w:rsidRPr="00023A16">
                              <w:rPr>
                                <w:rFonts w:asciiTheme="minorEastAsia" w:hAnsiTheme="minorEastAsia" w:cs="Meiryo UI"/>
                                <w:color w:val="000000"/>
                                <w:kern w:val="24"/>
                                <w:sz w:val="18"/>
                                <w:szCs w:val="20"/>
                              </w:rPr>
                              <w:t xml:space="preserve"> </w:t>
                            </w:r>
                            <w:r w:rsidRPr="00023A16">
                              <w:rPr>
                                <w:rFonts w:asciiTheme="minorEastAsia" w:hAnsiTheme="minorEastAsia" w:cs="Meiryo UI" w:hint="eastAsia"/>
                                <w:color w:val="000000"/>
                                <w:kern w:val="24"/>
                                <w:sz w:val="14"/>
                                <w:szCs w:val="14"/>
                              </w:rPr>
                              <w:t>（役務を構成する行為の全部又は一部を含む）</w:t>
                            </w:r>
                          </w:p>
                        </w:txbxContent>
                      </wps:txbx>
                      <wps:bodyPr wrap="square" lIns="26917" tIns="26917" rIns="26917" bIns="26917" anchor="ctr" anchorCtr="1">
                        <a:noAutofit/>
                      </wps:bodyPr>
                    </wps:wsp>
                  </a:graphicData>
                </a:graphic>
                <wp14:sizeRelH relativeFrom="margin">
                  <wp14:pctWidth>0</wp14:pctWidth>
                </wp14:sizeRelH>
                <wp14:sizeRelV relativeFrom="margin">
                  <wp14:pctHeight>0</wp14:pctHeight>
                </wp14:sizeRelV>
              </wp:anchor>
            </w:drawing>
          </mc:Choice>
          <mc:Fallback>
            <w:pict>
              <v:shape w14:anchorId="060236EC" id="テキスト ボックス 20" o:spid="_x0000_s1031" type="#_x0000_t202" style="position:absolute;left:0;text-align:left;margin-left:141.25pt;margin-top:9.75pt;width:126pt;height:158.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" filled="f" stroked="f" strokeweight="1pt">
                <v:textbox inset=".74769mm,.74769mm,.74769mm,.74769mm">
                  <w:txbxContent>
                    <w:p w14:paraId="345AF93C" w14:textId="77777777" w:rsidR="00023A16" w:rsidRPr="00023A16" w:rsidRDefault="00023A16" w:rsidP="00023A16">
                      <w:pPr>
                        <w:adjustRightInd w:val="0"/>
                        <w:snapToGrid w:val="0"/>
                        <w:spacing w:line="240" w:lineRule="atLeast"/>
                        <w:textAlignment w:val="baseline"/>
                        <w:rPr>
                          <w:rFonts w:asciiTheme="minorEastAsia" w:hAnsiTheme="minorEastAsia" w:cs="Meiryo UI"/>
                          <w:color w:val="000000"/>
                          <w:kern w:val="24"/>
                          <w:sz w:val="18"/>
                          <w:szCs w:val="20"/>
                        </w:rPr>
                      </w:pPr>
                      <w:r w:rsidRPr="00023A16">
                        <w:rPr>
                          <w:rFonts w:ascii="Meiryo UI" w:eastAsia="Meiryo UI" w:hAnsi="Meiryo UI" w:cs="Meiryo UI" w:hint="eastAsia"/>
                          <w:color w:val="000000"/>
                          <w:kern w:val="24"/>
                          <w:sz w:val="18"/>
                          <w:szCs w:val="20"/>
                        </w:rPr>
                        <w:t xml:space="preserve"> </w:t>
                      </w:r>
                      <w:r w:rsidRPr="00023A16">
                        <w:rPr>
                          <w:rFonts w:asciiTheme="minorEastAsia" w:hAnsiTheme="minorEastAsia" w:cs="Meiryo UI" w:hint="eastAsia"/>
                          <w:color w:val="000000"/>
                          <w:kern w:val="24"/>
                          <w:sz w:val="18"/>
                          <w:szCs w:val="20"/>
                        </w:rPr>
                        <w:t>①物品の製造委託</w:t>
                      </w:r>
                    </w:p>
                    <w:p w14:paraId="21183EC7" w14:textId="77777777" w:rsidR="00023A16" w:rsidRPr="00023A16" w:rsidRDefault="00023A16" w:rsidP="00023A16">
                      <w:pPr>
                        <w:adjustRightInd w:val="0"/>
                        <w:snapToGrid w:val="0"/>
                        <w:spacing w:line="240" w:lineRule="atLeast"/>
                        <w:ind w:left="270" w:hangingChars="150" w:hanging="270"/>
                        <w:textAlignment w:val="baseline"/>
                        <w:rPr>
                          <w:rFonts w:asciiTheme="minorEastAsia" w:hAnsiTheme="minorEastAsia" w:cs="Meiryo UI"/>
                          <w:kern w:val="24"/>
                          <w:sz w:val="18"/>
                          <w:szCs w:val="20"/>
                        </w:rPr>
                      </w:pPr>
                      <w:r w:rsidRPr="00023A16">
                        <w:rPr>
                          <w:rFonts w:asciiTheme="minorEastAsia" w:hAnsiTheme="minorEastAsia" w:cs="Meiryo UI" w:hint="eastAsia"/>
                          <w:color w:val="000000"/>
                          <w:kern w:val="24"/>
                          <w:sz w:val="18"/>
                          <w:szCs w:val="20"/>
                        </w:rPr>
                        <w:t xml:space="preserve"> ②</w:t>
                      </w:r>
                      <w:r w:rsidRPr="00023A16">
                        <w:rPr>
                          <w:rFonts w:asciiTheme="minorEastAsia" w:hAnsiTheme="minorEastAsia" w:cs="Meiryo UI" w:hint="eastAsia"/>
                          <w:kern w:val="24"/>
                          <w:sz w:val="18"/>
                          <w:szCs w:val="20"/>
                        </w:rPr>
                        <w:t>製造のための設備、器具の製造委託または修理委託</w:t>
                      </w:r>
                    </w:p>
                    <w:p w14:paraId="3A2D12D0" w14:textId="77777777" w:rsidR="00023A16" w:rsidRPr="00023A16" w:rsidRDefault="00023A16" w:rsidP="00023A16">
                      <w:pPr>
                        <w:adjustRightInd w:val="0"/>
                        <w:snapToGrid w:val="0"/>
                        <w:spacing w:line="240" w:lineRule="atLeast"/>
                        <w:ind w:leftChars="100" w:left="210"/>
                        <w:textAlignment w:val="baseline"/>
                        <w:rPr>
                          <w:rFonts w:asciiTheme="minorEastAsia" w:hAnsiTheme="minorEastAsia" w:cs="Meiryo UI"/>
                          <w:kern w:val="24"/>
                          <w:sz w:val="18"/>
                          <w:szCs w:val="20"/>
                        </w:rPr>
                      </w:pPr>
                      <w:r w:rsidRPr="00023A16">
                        <w:rPr>
                          <w:rFonts w:asciiTheme="minorEastAsia" w:hAnsiTheme="minorEastAsia" w:cs="Meiryo UI" w:hint="eastAsia"/>
                          <w:kern w:val="24"/>
                          <w:sz w:val="14"/>
                          <w:szCs w:val="14"/>
                        </w:rPr>
                        <w:t>(自らが業として製造・修理を行わない設備・器具の場合も含む)</w:t>
                      </w:r>
                    </w:p>
                    <w:p w14:paraId="6E378A14" w14:textId="77777777" w:rsidR="00023A16" w:rsidRPr="00023A16" w:rsidRDefault="00023A16" w:rsidP="00023A16">
                      <w:pPr>
                        <w:adjustRightInd w:val="0"/>
                        <w:snapToGrid w:val="0"/>
                        <w:spacing w:line="240" w:lineRule="atLeast"/>
                        <w:textAlignment w:val="baseline"/>
                        <w:rPr>
                          <w:rFonts w:asciiTheme="minorEastAsia" w:hAnsiTheme="minorEastAsia" w:cs="Meiryo UI"/>
                          <w:color w:val="000000"/>
                          <w:kern w:val="24"/>
                          <w:sz w:val="18"/>
                          <w:szCs w:val="20"/>
                          <w:lang w:eastAsia="zh-TW"/>
                        </w:rPr>
                      </w:pPr>
                      <w:r w:rsidRPr="00023A16">
                        <w:rPr>
                          <w:rFonts w:asciiTheme="minorEastAsia" w:hAnsiTheme="minorEastAsia" w:cs="Meiryo UI" w:hint="eastAsia"/>
                          <w:color w:val="000000"/>
                          <w:kern w:val="24"/>
                          <w:sz w:val="18"/>
                          <w:szCs w:val="20"/>
                        </w:rPr>
                        <w:t xml:space="preserve"> </w:t>
                      </w:r>
                      <w:r w:rsidRPr="00023A16">
                        <w:rPr>
                          <w:rFonts w:asciiTheme="minorEastAsia" w:hAnsiTheme="minorEastAsia" w:cs="Meiryo UI" w:hint="eastAsia"/>
                          <w:color w:val="000000"/>
                          <w:kern w:val="24"/>
                          <w:sz w:val="18"/>
                          <w:szCs w:val="20"/>
                          <w:lang w:eastAsia="zh-TW"/>
                        </w:rPr>
                        <w:t>③修理委託</w:t>
                      </w:r>
                    </w:p>
                    <w:p w14:paraId="63B91D45" w14:textId="77777777" w:rsidR="00023A16" w:rsidRPr="00023A16" w:rsidRDefault="00023A16" w:rsidP="00023A16">
                      <w:pPr>
                        <w:adjustRightInd w:val="0"/>
                        <w:snapToGrid w:val="0"/>
                        <w:spacing w:line="240" w:lineRule="atLeast"/>
                        <w:textAlignment w:val="baseline"/>
                        <w:rPr>
                          <w:rFonts w:asciiTheme="minorEastAsia" w:hAnsiTheme="minorEastAsia" w:cs="Meiryo UI"/>
                          <w:color w:val="000000"/>
                          <w:kern w:val="24"/>
                          <w:sz w:val="18"/>
                          <w:szCs w:val="20"/>
                          <w:lang w:eastAsia="zh-TW"/>
                        </w:rPr>
                      </w:pPr>
                      <w:r w:rsidRPr="00023A16">
                        <w:rPr>
                          <w:rFonts w:asciiTheme="minorEastAsia" w:hAnsiTheme="minorEastAsia" w:cs="Meiryo UI" w:hint="eastAsia"/>
                          <w:color w:val="000000"/>
                          <w:kern w:val="24"/>
                          <w:sz w:val="18"/>
                          <w:szCs w:val="20"/>
                          <w:lang w:eastAsia="zh-TW"/>
                        </w:rPr>
                        <w:t xml:space="preserve"> ④情報成果物作成委託</w:t>
                      </w:r>
                    </w:p>
                    <w:p w14:paraId="4FA4D195" w14:textId="77777777" w:rsidR="00023A16" w:rsidRPr="00023A16" w:rsidRDefault="00023A16" w:rsidP="00023A16">
                      <w:pPr>
                        <w:adjustRightInd w:val="0"/>
                        <w:snapToGrid w:val="0"/>
                        <w:spacing w:line="240" w:lineRule="atLeast"/>
                        <w:textAlignment w:val="baseline"/>
                        <w:rPr>
                          <w:rFonts w:asciiTheme="minorEastAsia" w:hAnsiTheme="minorEastAsia" w:cs="Meiryo UI"/>
                          <w:color w:val="000000"/>
                          <w:kern w:val="24"/>
                          <w:sz w:val="18"/>
                          <w:szCs w:val="20"/>
                        </w:rPr>
                      </w:pPr>
                      <w:r w:rsidRPr="00023A16">
                        <w:rPr>
                          <w:rFonts w:asciiTheme="minorEastAsia" w:hAnsiTheme="minorEastAsia" w:cs="Meiryo UI" w:hint="eastAsia"/>
                          <w:color w:val="000000"/>
                          <w:kern w:val="24"/>
                          <w:sz w:val="18"/>
                          <w:szCs w:val="20"/>
                          <w:lang w:eastAsia="zh-TW"/>
                        </w:rPr>
                        <w:t xml:space="preserve"> </w:t>
                      </w:r>
                      <w:r w:rsidRPr="00023A16">
                        <w:rPr>
                          <w:rFonts w:asciiTheme="minorEastAsia" w:hAnsiTheme="minorEastAsia" w:cs="Meiryo UI" w:hint="eastAsia"/>
                          <w:color w:val="000000"/>
                          <w:kern w:val="24"/>
                          <w:sz w:val="18"/>
                          <w:szCs w:val="20"/>
                        </w:rPr>
                        <w:t>⑤役務提供委託</w:t>
                      </w:r>
                    </w:p>
                    <w:p w14:paraId="01092217" w14:textId="77777777" w:rsidR="00023A16" w:rsidRPr="00023A16" w:rsidRDefault="00023A16" w:rsidP="00023A16">
                      <w:pPr>
                        <w:adjustRightInd w:val="0"/>
                        <w:snapToGrid w:val="0"/>
                        <w:spacing w:line="240" w:lineRule="atLeast"/>
                        <w:ind w:left="180" w:hangingChars="100" w:hanging="180"/>
                        <w:textAlignment w:val="baseline"/>
                        <w:rPr>
                          <w:rFonts w:asciiTheme="minorEastAsia" w:hAnsiTheme="minorEastAsia" w:cs="Meiryo UI"/>
                          <w:color w:val="000000"/>
                          <w:kern w:val="24"/>
                          <w:sz w:val="14"/>
                          <w:szCs w:val="14"/>
                        </w:rPr>
                      </w:pPr>
                      <w:r w:rsidRPr="00023A16">
                        <w:rPr>
                          <w:rFonts w:asciiTheme="minorEastAsia" w:hAnsiTheme="minorEastAsia" w:cs="Meiryo UI" w:hint="eastAsia"/>
                          <w:color w:val="000000"/>
                          <w:kern w:val="24"/>
                          <w:sz w:val="18"/>
                          <w:szCs w:val="20"/>
                        </w:rPr>
                        <w:t xml:space="preserve"> </w:t>
                      </w:r>
                      <w:r w:rsidRPr="00023A16">
                        <w:rPr>
                          <w:rFonts w:asciiTheme="minorEastAsia" w:hAnsiTheme="minorEastAsia" w:cs="Meiryo UI"/>
                          <w:color w:val="000000"/>
                          <w:kern w:val="24"/>
                          <w:sz w:val="18"/>
                          <w:szCs w:val="20"/>
                        </w:rPr>
                        <w:t xml:space="preserve"> </w:t>
                      </w:r>
                      <w:r w:rsidRPr="00023A16">
                        <w:rPr>
                          <w:rFonts w:asciiTheme="minorEastAsia" w:hAnsiTheme="minorEastAsia" w:cs="Meiryo UI" w:hint="eastAsia"/>
                          <w:color w:val="000000"/>
                          <w:kern w:val="24"/>
                          <w:sz w:val="14"/>
                          <w:szCs w:val="14"/>
                        </w:rPr>
                        <w:t>（役務を構成する行為の全部又は一部を含む）</w:t>
                      </w:r>
                    </w:p>
                  </w:txbxContent>
                </v:textbox>
                <w10:wrap anchorx="margin"/>
              </v:shape>
            </w:pict>
          </mc:Fallback>
        </mc:AlternateContent>
      </w:r>
    </w:p>
    <w:p w14:paraId="4FD17019" w14:textId="7A835B8C" w:rsidR="00023A16" w:rsidRDefault="00023A16" w:rsidP="00023A16">
      <w:pPr>
        <w:widowControl/>
        <w:ind w:firstLineChars="118" w:firstLine="284"/>
        <w:jc w:val="left"/>
        <w:rPr>
          <w:rFonts w:asciiTheme="majorEastAsia" w:eastAsiaTheme="majorEastAsia" w:hAnsiTheme="majorEastAsia"/>
          <w:b/>
          <w:bCs/>
          <w:sz w:val="24"/>
        </w:rPr>
      </w:pPr>
    </w:p>
    <w:p w14:paraId="30C64BC5" w14:textId="1C5BFFE0" w:rsidR="00023A16" w:rsidRDefault="002D579A" w:rsidP="00023A16">
      <w:pPr>
        <w:widowControl/>
        <w:ind w:firstLineChars="118" w:firstLine="283"/>
        <w:jc w:val="left"/>
        <w:rPr>
          <w:rFonts w:asciiTheme="majorEastAsia" w:eastAsiaTheme="majorEastAsia" w:hAnsiTheme="majorEastAsia"/>
          <w:b/>
          <w:bCs/>
          <w:sz w:val="24"/>
        </w:rPr>
      </w:pPr>
      <w:r w:rsidRPr="00A6784E">
        <w:rPr>
          <w:rFonts w:asciiTheme="minorEastAsia" w:hAnsiTheme="minorEastAsia"/>
          <w:noProof/>
          <w:sz w:val="24"/>
        </w:rPr>
        <mc:AlternateContent>
          <mc:Choice Requires="wps">
            <w:drawing>
              <wp:anchor distT="45720" distB="45720" distL="114300" distR="114300" simplePos="0" relativeHeight="251676672" behindDoc="0" locked="0" layoutInCell="1" allowOverlap="1" wp14:anchorId="44465E49" wp14:editId="266CC02A">
                <wp:simplePos x="0" y="0"/>
                <wp:positionH relativeFrom="margin">
                  <wp:posOffset>3392739</wp:posOffset>
                </wp:positionH>
                <wp:positionV relativeFrom="paragraph">
                  <wp:posOffset>52412</wp:posOffset>
                </wp:positionV>
                <wp:extent cx="2245057" cy="702860"/>
                <wp:effectExtent l="0" t="0" r="22225" b="2159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057" cy="702860"/>
                        </a:xfrm>
                        <a:prstGeom prst="rect">
                          <a:avLst/>
                        </a:prstGeom>
                        <a:solidFill>
                          <a:srgbClr val="FFFFFF"/>
                        </a:solidFill>
                        <a:ln w="9525">
                          <a:solidFill>
                            <a:srgbClr val="000000"/>
                          </a:solidFill>
                          <a:miter lim="800000"/>
                          <a:headEnd/>
                          <a:tailEnd/>
                        </a:ln>
                      </wps:spPr>
                      <wps:txbx>
                        <w:txbxContent>
                          <w:p w14:paraId="420D1D35"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【ゴム製造業（自動車又は航空機用タイヤ及びチューブ製造業並びに工業用ベルト製造を除く）】</w:t>
                            </w:r>
                          </w:p>
                          <w:p w14:paraId="0C26512D"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3億円以下又は900人以下（個人含む）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65E49" id="_x0000_s1032" type="#_x0000_t202" style="position:absolute;left:0;text-align:left;margin-left:267.15pt;margin-top:4.15pt;width:176.8pt;height:55.3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">
                <v:textbox>
                  <w:txbxContent>
                    <w:p w14:paraId="420D1D35"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【ゴム製造業（自動車又は航空機用タイヤ及びチューブ製造業並びに工業用ベルト製造を除く）】</w:t>
                      </w:r>
                    </w:p>
                    <w:p w14:paraId="0C26512D"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3億円以下又は900人以下（個人含む）</w:t>
                      </w:r>
                    </w:p>
                  </w:txbxContent>
                </v:textbox>
                <w10:wrap anchorx="margin"/>
              </v:shape>
            </w:pict>
          </mc:Fallback>
        </mc:AlternateContent>
      </w:r>
    </w:p>
    <w:p w14:paraId="4255927E" w14:textId="77777777" w:rsidR="00023A16" w:rsidRDefault="00023A16" w:rsidP="00023A16">
      <w:pPr>
        <w:widowControl/>
        <w:ind w:firstLineChars="118" w:firstLine="284"/>
        <w:jc w:val="left"/>
        <w:rPr>
          <w:rFonts w:asciiTheme="majorEastAsia" w:eastAsiaTheme="majorEastAsia" w:hAnsiTheme="majorEastAsia"/>
          <w:b/>
          <w:bCs/>
          <w:sz w:val="24"/>
        </w:rPr>
      </w:pPr>
    </w:p>
    <w:p w14:paraId="67E1C204" w14:textId="04D37A77" w:rsidR="00023A16" w:rsidRDefault="00023A16" w:rsidP="00023A16">
      <w:pPr>
        <w:widowControl/>
        <w:ind w:firstLineChars="118" w:firstLine="284"/>
        <w:jc w:val="left"/>
        <w:rPr>
          <w:rFonts w:asciiTheme="majorEastAsia" w:eastAsiaTheme="majorEastAsia" w:hAnsiTheme="majorEastAsia"/>
          <w:b/>
          <w:bCs/>
          <w:sz w:val="24"/>
        </w:rPr>
      </w:pPr>
    </w:p>
    <w:p w14:paraId="5ADCEFEA" w14:textId="400DD623" w:rsidR="00023A16" w:rsidRDefault="002D579A" w:rsidP="00023A16">
      <w:pPr>
        <w:widowControl/>
        <w:ind w:firstLineChars="118" w:firstLine="283"/>
        <w:jc w:val="left"/>
        <w:rPr>
          <w:rFonts w:asciiTheme="majorEastAsia" w:eastAsiaTheme="majorEastAsia" w:hAnsiTheme="majorEastAsia"/>
          <w:b/>
          <w:bCs/>
          <w:sz w:val="24"/>
        </w:rPr>
      </w:pPr>
      <w:r w:rsidRPr="00A6784E">
        <w:rPr>
          <w:rFonts w:asciiTheme="minorEastAsia" w:hAnsiTheme="minorEastAsia"/>
          <w:noProof/>
          <w:sz w:val="24"/>
        </w:rPr>
        <mc:AlternateContent>
          <mc:Choice Requires="wps">
            <w:drawing>
              <wp:anchor distT="45720" distB="45720" distL="114300" distR="114300" simplePos="0" relativeHeight="251677696" behindDoc="0" locked="0" layoutInCell="1" allowOverlap="1" wp14:anchorId="4AF7744A" wp14:editId="001A5B04">
                <wp:simplePos x="0" y="0"/>
                <wp:positionH relativeFrom="margin">
                  <wp:posOffset>3402501</wp:posOffset>
                </wp:positionH>
                <wp:positionV relativeFrom="paragraph">
                  <wp:posOffset>171460</wp:posOffset>
                </wp:positionV>
                <wp:extent cx="2262486" cy="627797"/>
                <wp:effectExtent l="0" t="0" r="24130" b="2032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486" cy="627797"/>
                        </a:xfrm>
                        <a:prstGeom prst="rect">
                          <a:avLst/>
                        </a:prstGeom>
                        <a:solidFill>
                          <a:srgbClr val="FFFFFF"/>
                        </a:solidFill>
                        <a:ln w="9525">
                          <a:solidFill>
                            <a:srgbClr val="000000"/>
                          </a:solidFill>
                          <a:miter lim="800000"/>
                          <a:headEnd/>
                          <a:tailEnd/>
                        </a:ln>
                      </wps:spPr>
                      <wps:txbx>
                        <w:txbxContent>
                          <w:p w14:paraId="7B553DDE"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【ソフトウェア業又は情報処理サービス業】</w:t>
                            </w:r>
                          </w:p>
                          <w:p w14:paraId="10337892"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3億円以下又は300人以下（個人含む）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7744A" id="_x0000_s1033" type="#_x0000_t202" style="position:absolute;left:0;text-align:left;margin-left:267.9pt;margin-top:13.5pt;width:178.15pt;height:49.4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">
                <v:textbox>
                  <w:txbxContent>
                    <w:p w14:paraId="7B553DDE"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【ソフトウェア業又は情報処理サービス業】</w:t>
                      </w:r>
                    </w:p>
                    <w:p w14:paraId="10337892" w14:textId="77777777" w:rsidR="00023A16" w:rsidRPr="002D579A" w:rsidRDefault="00023A16" w:rsidP="00023A16">
                      <w:pPr>
                        <w:adjustRightInd w:val="0"/>
                        <w:snapToGrid w:val="0"/>
                        <w:spacing w:line="240" w:lineRule="atLeast"/>
                        <w:jc w:val="center"/>
                        <w:rPr>
                          <w:rFonts w:asciiTheme="minorEastAsia" w:hAnsiTheme="minorEastAsia"/>
                          <w:sz w:val="18"/>
                          <w:szCs w:val="18"/>
                        </w:rPr>
                      </w:pPr>
                      <w:r w:rsidRPr="002D579A">
                        <w:rPr>
                          <w:rFonts w:asciiTheme="minorEastAsia" w:hAnsiTheme="minorEastAsia" w:hint="eastAsia"/>
                          <w:sz w:val="18"/>
                          <w:szCs w:val="18"/>
                        </w:rPr>
                        <w:t>3億円以下又は300人以下（個人含む）</w:t>
                      </w:r>
                    </w:p>
                  </w:txbxContent>
                </v:textbox>
                <w10:wrap anchorx="margin"/>
              </v:shape>
            </w:pict>
          </mc:Fallback>
        </mc:AlternateContent>
      </w:r>
    </w:p>
    <w:p w14:paraId="68ECC364" w14:textId="77777777" w:rsidR="00023A16" w:rsidRDefault="00023A16" w:rsidP="00023A16">
      <w:pPr>
        <w:widowControl/>
        <w:ind w:firstLineChars="118" w:firstLine="284"/>
        <w:jc w:val="left"/>
        <w:rPr>
          <w:rFonts w:asciiTheme="majorEastAsia" w:eastAsiaTheme="majorEastAsia" w:hAnsiTheme="majorEastAsia"/>
          <w:b/>
          <w:bCs/>
          <w:sz w:val="24"/>
        </w:rPr>
      </w:pPr>
    </w:p>
    <w:p w14:paraId="5E10B5EF" w14:textId="7153F28E" w:rsidR="00023A16" w:rsidRDefault="00023A16" w:rsidP="00023A16">
      <w:pPr>
        <w:widowControl/>
        <w:ind w:firstLineChars="118" w:firstLine="284"/>
        <w:jc w:val="left"/>
        <w:rPr>
          <w:rFonts w:asciiTheme="majorEastAsia" w:eastAsiaTheme="majorEastAsia" w:hAnsiTheme="majorEastAsia"/>
          <w:b/>
          <w:bCs/>
          <w:sz w:val="24"/>
        </w:rPr>
      </w:pPr>
    </w:p>
    <w:p w14:paraId="42206D29" w14:textId="09EB6048" w:rsidR="00023A16" w:rsidRDefault="00023A16" w:rsidP="00023A16">
      <w:pPr>
        <w:widowControl/>
        <w:ind w:firstLineChars="118" w:firstLine="284"/>
        <w:jc w:val="left"/>
        <w:rPr>
          <w:rFonts w:asciiTheme="majorEastAsia" w:eastAsiaTheme="majorEastAsia" w:hAnsiTheme="majorEastAsia"/>
          <w:b/>
          <w:bCs/>
          <w:sz w:val="24"/>
        </w:rPr>
      </w:pPr>
    </w:p>
    <w:p w14:paraId="2446E647" w14:textId="25D969D9" w:rsidR="00AA6546" w:rsidRDefault="002D579A">
      <w:pPr>
        <w:rPr>
          <w:rFonts w:asciiTheme="majorEastAsia" w:eastAsiaTheme="majorEastAsia" w:hAnsiTheme="majorEastAsia"/>
          <w:b/>
          <w:bCs/>
          <w:sz w:val="24"/>
        </w:rPr>
      </w:pPr>
      <w:r w:rsidRPr="00A6784E">
        <w:rPr>
          <w:rFonts w:asciiTheme="minorEastAsia" w:hAnsiTheme="minorEastAsia"/>
          <w:noProof/>
          <w:sz w:val="24"/>
        </w:rPr>
        <mc:AlternateContent>
          <mc:Choice Requires="wps">
            <w:drawing>
              <wp:anchor distT="45720" distB="45720" distL="114300" distR="114300" simplePos="0" relativeHeight="251678720" behindDoc="0" locked="0" layoutInCell="1" allowOverlap="1" wp14:anchorId="1C59ECFF" wp14:editId="5DD36B50">
                <wp:simplePos x="0" y="0"/>
                <wp:positionH relativeFrom="margin">
                  <wp:posOffset>3421399</wp:posOffset>
                </wp:positionH>
                <wp:positionV relativeFrom="paragraph">
                  <wp:posOffset>21590</wp:posOffset>
                </wp:positionV>
                <wp:extent cx="2242341" cy="300251"/>
                <wp:effectExtent l="0" t="0" r="24765" b="2413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341" cy="300251"/>
                        </a:xfrm>
                        <a:prstGeom prst="rect">
                          <a:avLst/>
                        </a:prstGeom>
                        <a:solidFill>
                          <a:srgbClr val="FFFFFF"/>
                        </a:solidFill>
                        <a:ln w="9525">
                          <a:solidFill>
                            <a:srgbClr val="000000"/>
                          </a:solidFill>
                          <a:miter lim="800000"/>
                          <a:headEnd/>
                          <a:tailEnd/>
                        </a:ln>
                      </wps:spPr>
                      <wps:txbx>
                        <w:txbxContent>
                          <w:p w14:paraId="5750A525" w14:textId="61B0CBB9" w:rsidR="00023A16" w:rsidRPr="00F6634E" w:rsidRDefault="00023A16" w:rsidP="00023A16">
                            <w:pPr>
                              <w:adjustRightInd w:val="0"/>
                              <w:snapToGrid w:val="0"/>
                              <w:spacing w:line="240" w:lineRule="atLeast"/>
                              <w:jc w:val="center"/>
                              <w:rPr>
                                <w:rFonts w:asciiTheme="minorEastAsia" w:hAnsiTheme="minorEastAsia"/>
                                <w:szCs w:val="21"/>
                              </w:rPr>
                            </w:pPr>
                            <w:r>
                              <w:rPr>
                                <w:rFonts w:asciiTheme="minorEastAsia" w:hAnsiTheme="minorEastAsia" w:hint="eastAsia"/>
                                <w:szCs w:val="21"/>
                              </w:rPr>
                              <w:t>【企業組合及び</w:t>
                            </w:r>
                            <w:r w:rsidR="00BE225C">
                              <w:rPr>
                                <w:rFonts w:asciiTheme="minorEastAsia" w:hAnsiTheme="minorEastAsia" w:hint="eastAsia"/>
                                <w:szCs w:val="21"/>
                              </w:rPr>
                              <w:t>協業</w:t>
                            </w:r>
                            <w:r>
                              <w:rPr>
                                <w:rFonts w:asciiTheme="minorEastAsia" w:hAnsiTheme="minorEastAsia" w:hint="eastAsia"/>
                                <w:szCs w:val="21"/>
                              </w:rPr>
                              <w:t>組合】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9ECFF" id="_x0000_s1034" type="#_x0000_t202" style="position:absolute;left:0;text-align:left;margin-left:269.4pt;margin-top:1.7pt;width:176.55pt;height:23.6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">
                <v:textbox>
                  <w:txbxContent>
                    <w:p w14:paraId="5750A525" w14:textId="61B0CBB9" w:rsidR="00023A16" w:rsidRPr="00F6634E" w:rsidRDefault="00023A16" w:rsidP="00023A16">
                      <w:pPr>
                        <w:adjustRightInd w:val="0"/>
                        <w:snapToGrid w:val="0"/>
                        <w:spacing w:line="240" w:lineRule="atLeast"/>
                        <w:jc w:val="center"/>
                        <w:rPr>
                          <w:rFonts w:asciiTheme="minorEastAsia" w:hAnsiTheme="minorEastAsia"/>
                          <w:szCs w:val="21"/>
                        </w:rPr>
                      </w:pPr>
                      <w:r>
                        <w:rPr>
                          <w:rFonts w:asciiTheme="minorEastAsia" w:hAnsiTheme="minorEastAsia" w:hint="eastAsia"/>
                          <w:szCs w:val="21"/>
                        </w:rPr>
                        <w:t>【企業組合及び</w:t>
                      </w:r>
                      <w:r w:rsidR="00BE225C">
                        <w:rPr>
                          <w:rFonts w:asciiTheme="minorEastAsia" w:hAnsiTheme="minorEastAsia" w:hint="eastAsia"/>
                          <w:szCs w:val="21"/>
                        </w:rPr>
                        <w:t>協業</w:t>
                      </w:r>
                      <w:r>
                        <w:rPr>
                          <w:rFonts w:asciiTheme="minorEastAsia" w:hAnsiTheme="minorEastAsia" w:hint="eastAsia"/>
                          <w:szCs w:val="21"/>
                        </w:rPr>
                        <w:t>組合】</w:t>
                      </w:r>
                    </w:p>
                  </w:txbxContent>
                </v:textbox>
                <w10:wrap anchorx="margin"/>
              </v:shape>
            </w:pict>
          </mc:Fallback>
        </mc:AlternateContent>
      </w:r>
    </w:p>
    <w:p w14:paraId="539099EC" w14:textId="6D6DC959" w:rsidR="00023A16" w:rsidRDefault="00023A16">
      <w:pPr>
        <w:rPr>
          <w:rFonts w:asciiTheme="majorEastAsia" w:eastAsiaTheme="majorEastAsia" w:hAnsiTheme="majorEastAsia"/>
          <w:b/>
          <w:bCs/>
          <w:sz w:val="24"/>
        </w:rPr>
      </w:pPr>
    </w:p>
    <w:p w14:paraId="27D25AA3" w14:textId="4BEBEA11" w:rsidR="00023A16" w:rsidRDefault="00023A16">
      <w:pPr>
        <w:rPr>
          <w:rFonts w:asciiTheme="majorEastAsia" w:eastAsiaTheme="majorEastAsia" w:hAnsiTheme="majorEastAsia"/>
          <w:b/>
          <w:bCs/>
          <w:sz w:val="24"/>
        </w:rPr>
      </w:pPr>
    </w:p>
    <w:p w14:paraId="347F79A0" w14:textId="77777777" w:rsidR="00023A16" w:rsidRDefault="00023A16">
      <w:pPr>
        <w:rPr>
          <w:rFonts w:ascii="ＭＳ ゴシック" w:eastAsia="ＭＳ ゴシック" w:hAnsi="ＭＳ ゴシック"/>
        </w:rPr>
      </w:pPr>
    </w:p>
    <w:p w14:paraId="45F50E0D" w14:textId="060F0427" w:rsidR="00A50822" w:rsidRDefault="00A50822">
      <w:pPr>
        <w:rPr>
          <w:rFonts w:ascii="ＭＳ ゴシック" w:eastAsia="ＭＳ ゴシック" w:hAnsi="ＭＳ ゴシック"/>
        </w:rPr>
      </w:pPr>
    </w:p>
    <w:p w14:paraId="188B07F2" w14:textId="1B8C8B03" w:rsidR="00A53DE9" w:rsidRDefault="00A53DE9" w:rsidP="00A53DE9">
      <w:pPr>
        <w:rPr>
          <w:rFonts w:ascii="ＭＳ ゴシック" w:eastAsia="ＭＳ ゴシック" w:hAnsi="ＭＳ ゴシック"/>
          <w:b/>
          <w:sz w:val="24"/>
          <w:u w:val="single"/>
        </w:rPr>
      </w:pPr>
      <w:r w:rsidRPr="007A34BC">
        <w:rPr>
          <w:rFonts w:ascii="ＭＳ ゴシック" w:eastAsia="ＭＳ ゴシック" w:hAnsi="ＭＳ ゴシック" w:hint="eastAsia"/>
          <w:b/>
          <w:sz w:val="24"/>
          <w:u w:val="single"/>
        </w:rPr>
        <w:t>【設問の構成について】</w:t>
      </w:r>
    </w:p>
    <w:p w14:paraId="48CC7724" w14:textId="77777777" w:rsidR="007A34BC" w:rsidRPr="007A34BC" w:rsidRDefault="007A34BC" w:rsidP="00A53DE9">
      <w:pPr>
        <w:rPr>
          <w:rFonts w:ascii="ＭＳ ゴシック" w:eastAsia="ＭＳ ゴシック" w:hAnsi="ＭＳ ゴシック"/>
          <w:b/>
          <w:sz w:val="24"/>
          <w:u w:val="single"/>
        </w:rPr>
      </w:pPr>
    </w:p>
    <w:p w14:paraId="28BC90C7" w14:textId="77777777" w:rsidR="00A53DE9" w:rsidRPr="007A34BC" w:rsidRDefault="00A53DE9" w:rsidP="00A53DE9">
      <w:pPr>
        <w:rPr>
          <w:rFonts w:ascii="ＭＳ ゴシック" w:eastAsia="ＭＳ ゴシック" w:hAnsi="ＭＳ ゴシック"/>
          <w:sz w:val="24"/>
        </w:rPr>
      </w:pPr>
      <w:r w:rsidRPr="007A34BC">
        <w:rPr>
          <w:rFonts w:ascii="ＭＳ ゴシック" w:eastAsia="ＭＳ ゴシック" w:hAnsi="ＭＳ ゴシック" w:hint="eastAsia"/>
          <w:sz w:val="24"/>
        </w:rPr>
        <w:t xml:space="preserve">　本調査は以下の設問構成となっており、それぞれの設問内容は下記の表のとおりです。</w:t>
      </w:r>
    </w:p>
    <w:tbl>
      <w:tblPr>
        <w:tblStyle w:val="af0"/>
        <w:tblW w:w="8642" w:type="dxa"/>
        <w:tblLook w:val="04A0" w:firstRow="1" w:lastRow="0" w:firstColumn="1" w:lastColumn="0" w:noHBand="0" w:noVBand="1"/>
      </w:tblPr>
      <w:tblGrid>
        <w:gridCol w:w="2263"/>
        <w:gridCol w:w="6379"/>
      </w:tblGrid>
      <w:tr w:rsidR="00A53DE9" w:rsidRPr="007A34BC" w14:paraId="09620E7D" w14:textId="77777777" w:rsidTr="001F5D1D">
        <w:tc>
          <w:tcPr>
            <w:tcW w:w="2263" w:type="dxa"/>
            <w:shd w:val="clear" w:color="auto" w:fill="D9D9D9" w:themeFill="background1" w:themeFillShade="D9"/>
          </w:tcPr>
          <w:p w14:paraId="650AEF2B" w14:textId="77777777" w:rsidR="00A53DE9" w:rsidRPr="007A34BC" w:rsidRDefault="00A53DE9" w:rsidP="001F5D1D">
            <w:pPr>
              <w:jc w:val="center"/>
              <w:rPr>
                <w:rFonts w:ascii="ＭＳ ゴシック" w:eastAsia="ＭＳ ゴシック" w:hAnsi="ＭＳ ゴシック"/>
                <w:sz w:val="24"/>
              </w:rPr>
            </w:pPr>
            <w:r w:rsidRPr="007A34BC">
              <w:rPr>
                <w:rFonts w:ascii="ＭＳ ゴシック" w:eastAsia="ＭＳ ゴシック" w:hAnsi="ＭＳ ゴシック" w:hint="eastAsia"/>
                <w:sz w:val="24"/>
              </w:rPr>
              <w:t>項目</w:t>
            </w:r>
          </w:p>
        </w:tc>
        <w:tc>
          <w:tcPr>
            <w:tcW w:w="6379" w:type="dxa"/>
            <w:shd w:val="clear" w:color="auto" w:fill="D9D9D9" w:themeFill="background1" w:themeFillShade="D9"/>
          </w:tcPr>
          <w:p w14:paraId="6F862C65" w14:textId="77777777" w:rsidR="00A53DE9" w:rsidRPr="007A34BC" w:rsidRDefault="00A53DE9" w:rsidP="001F5D1D">
            <w:pPr>
              <w:jc w:val="center"/>
              <w:rPr>
                <w:rFonts w:ascii="ＭＳ ゴシック" w:eastAsia="ＭＳ ゴシック" w:hAnsi="ＭＳ ゴシック"/>
                <w:sz w:val="24"/>
              </w:rPr>
            </w:pPr>
            <w:r w:rsidRPr="007A34BC">
              <w:rPr>
                <w:rFonts w:ascii="ＭＳ ゴシック" w:eastAsia="ＭＳ ゴシック" w:hAnsi="ＭＳ ゴシック" w:hint="eastAsia"/>
                <w:sz w:val="24"/>
              </w:rPr>
              <w:t>詳細</w:t>
            </w:r>
          </w:p>
        </w:tc>
      </w:tr>
      <w:tr w:rsidR="00A53DE9" w:rsidRPr="007A34BC" w14:paraId="0DB121AC" w14:textId="77777777" w:rsidTr="001F5D1D">
        <w:tc>
          <w:tcPr>
            <w:tcW w:w="2263" w:type="dxa"/>
            <w:shd w:val="clear" w:color="auto" w:fill="D9D9D9" w:themeFill="background1" w:themeFillShade="D9"/>
          </w:tcPr>
          <w:p w14:paraId="11D28530" w14:textId="77777777" w:rsidR="00A53DE9" w:rsidRPr="007A34BC" w:rsidRDefault="00A53DE9" w:rsidP="001F5D1D">
            <w:pPr>
              <w:rPr>
                <w:rFonts w:ascii="ＭＳ ゴシック" w:eastAsia="ＭＳ ゴシック" w:hAnsi="ＭＳ ゴシック"/>
                <w:sz w:val="24"/>
              </w:rPr>
            </w:pPr>
            <w:r w:rsidRPr="007A34BC">
              <w:rPr>
                <w:rFonts w:ascii="ＭＳ ゴシック" w:eastAsia="ＭＳ ゴシック" w:hAnsi="ＭＳ ゴシック" w:hint="eastAsia"/>
                <w:sz w:val="24"/>
              </w:rPr>
              <w:t>基礎情報</w:t>
            </w:r>
          </w:p>
        </w:tc>
        <w:tc>
          <w:tcPr>
            <w:tcW w:w="6379" w:type="dxa"/>
          </w:tcPr>
          <w:p w14:paraId="544C499E" w14:textId="3F47E08C" w:rsidR="00A53DE9" w:rsidRPr="007A34BC" w:rsidRDefault="00A53DE9" w:rsidP="001F5D1D">
            <w:pPr>
              <w:rPr>
                <w:rFonts w:ascii="ＭＳ ゴシック" w:eastAsia="ＭＳ ゴシック" w:hAnsi="ＭＳ ゴシック"/>
                <w:sz w:val="24"/>
              </w:rPr>
            </w:pPr>
            <w:r w:rsidRPr="007A34BC">
              <w:rPr>
                <w:rFonts w:ascii="ＭＳ ゴシック" w:eastAsia="ＭＳ ゴシック" w:hAnsi="ＭＳ ゴシック" w:hint="eastAsia"/>
                <w:sz w:val="24"/>
              </w:rPr>
              <w:t>貴社の属性情報についての設問です。</w:t>
            </w:r>
          </w:p>
        </w:tc>
      </w:tr>
      <w:tr w:rsidR="00A53DE9" w:rsidRPr="007A34BC" w14:paraId="4F9C7308" w14:textId="77777777" w:rsidTr="001F5D1D">
        <w:tc>
          <w:tcPr>
            <w:tcW w:w="2263" w:type="dxa"/>
            <w:shd w:val="clear" w:color="auto" w:fill="D9D9D9" w:themeFill="background1" w:themeFillShade="D9"/>
          </w:tcPr>
          <w:p w14:paraId="5F656CD8" w14:textId="3982B136" w:rsidR="00A53DE9" w:rsidRPr="007A34BC" w:rsidRDefault="00A53DE9" w:rsidP="001F5D1D">
            <w:pPr>
              <w:rPr>
                <w:rFonts w:ascii="ＭＳ ゴシック" w:eastAsia="ＭＳ ゴシック" w:hAnsi="ＭＳ ゴシック"/>
                <w:sz w:val="24"/>
              </w:rPr>
            </w:pPr>
            <w:r w:rsidRPr="007A34BC">
              <w:rPr>
                <w:rFonts w:ascii="ＭＳ ゴシック" w:eastAsia="ＭＳ ゴシック" w:hAnsi="ＭＳ ゴシック" w:hint="eastAsia"/>
                <w:sz w:val="24"/>
              </w:rPr>
              <w:t>事業者調査票</w:t>
            </w:r>
          </w:p>
        </w:tc>
        <w:tc>
          <w:tcPr>
            <w:tcW w:w="6379" w:type="dxa"/>
          </w:tcPr>
          <w:p w14:paraId="0DBABAC9" w14:textId="6B84E8D8" w:rsidR="00A53DE9" w:rsidRPr="007A34BC" w:rsidRDefault="00A53DE9" w:rsidP="001F5D1D">
            <w:pPr>
              <w:rPr>
                <w:rFonts w:ascii="ＭＳ ゴシック" w:eastAsia="ＭＳ ゴシック" w:hAnsi="ＭＳ ゴシック"/>
                <w:sz w:val="24"/>
              </w:rPr>
            </w:pPr>
            <w:r w:rsidRPr="007A34BC">
              <w:rPr>
                <w:rFonts w:ascii="ＭＳ ゴシック" w:eastAsia="ＭＳ ゴシック" w:hAnsi="ＭＳ ゴシック" w:hint="eastAsia"/>
                <w:sz w:val="24"/>
              </w:rPr>
              <w:t>貴社が</w:t>
            </w:r>
            <w:r w:rsidRPr="007A34BC">
              <w:rPr>
                <w:rFonts w:ascii="ＭＳ ゴシック" w:eastAsia="ＭＳ ゴシック" w:hAnsi="ＭＳ ゴシック" w:hint="eastAsia"/>
                <w:b/>
                <w:sz w:val="24"/>
              </w:rPr>
              <w:t>【発注者】</w:t>
            </w:r>
            <w:r w:rsidRPr="007A34BC">
              <w:rPr>
                <w:rFonts w:ascii="ＭＳ ゴシック" w:eastAsia="ＭＳ ゴシック" w:hAnsi="ＭＳ ゴシック" w:hint="eastAsia"/>
                <w:sz w:val="24"/>
              </w:rPr>
              <w:t>の立場にある取引の状況についての設問です。</w:t>
            </w:r>
          </w:p>
        </w:tc>
      </w:tr>
    </w:tbl>
    <w:p w14:paraId="7F2CD3C6" w14:textId="3ABFFCCB" w:rsidR="002D579A" w:rsidRPr="007A34BC" w:rsidRDefault="00A53DE9" w:rsidP="000F6D43">
      <w:pPr>
        <w:ind w:left="240" w:hangingChars="100" w:hanging="240"/>
        <w:rPr>
          <w:rFonts w:ascii="ＭＳ ゴシック" w:eastAsia="ＭＳ ゴシック" w:hAnsi="ＭＳ ゴシック"/>
          <w:sz w:val="24"/>
        </w:rPr>
      </w:pPr>
      <w:r w:rsidRPr="007A34BC">
        <w:rPr>
          <w:rFonts w:ascii="ＭＳ ゴシック" w:eastAsia="ＭＳ ゴシック" w:hAnsi="ＭＳ ゴシック"/>
          <w:sz w:val="24"/>
        </w:rPr>
        <w:t>※貴社は日々様々な取引を行っているかと存じますが、それらの取引において、貴社が発注側の立場になる場合と受注側の立場になる場合があるかと存じます。</w:t>
      </w:r>
      <w:r w:rsidRPr="007A34BC">
        <w:rPr>
          <w:rFonts w:ascii="ＭＳ ゴシック" w:eastAsia="ＭＳ ゴシック" w:hAnsi="ＭＳ ゴシック"/>
          <w:sz w:val="24"/>
          <w:u w:val="single"/>
        </w:rPr>
        <w:t>本調査では、貴社の</w:t>
      </w:r>
      <w:r w:rsidR="00D52E28" w:rsidRPr="007A34BC">
        <w:rPr>
          <w:rFonts w:ascii="ＭＳ ゴシック" w:eastAsia="ＭＳ ゴシック" w:hAnsi="ＭＳ ゴシック"/>
          <w:sz w:val="24"/>
          <w:u w:val="single"/>
        </w:rPr>
        <w:t>発注側</w:t>
      </w:r>
      <w:r w:rsidR="209B4AC9" w:rsidRPr="007A34BC">
        <w:rPr>
          <w:rFonts w:ascii="ＭＳ ゴシック" w:eastAsia="ＭＳ ゴシック" w:hAnsi="ＭＳ ゴシック"/>
          <w:sz w:val="24"/>
          <w:u w:val="single"/>
        </w:rPr>
        <w:t>としての</w:t>
      </w:r>
      <w:r w:rsidRPr="007A34BC">
        <w:rPr>
          <w:rFonts w:ascii="ＭＳ ゴシック" w:eastAsia="ＭＳ ゴシック" w:hAnsi="ＭＳ ゴシック"/>
          <w:sz w:val="24"/>
          <w:u w:val="single"/>
        </w:rPr>
        <w:t>立場における取引状況をご回答ください。</w:t>
      </w:r>
    </w:p>
    <w:p w14:paraId="1A1D1855" w14:textId="77777777" w:rsidR="00316C1B" w:rsidRPr="007A34BC" w:rsidRDefault="00316C1B" w:rsidP="00A53DE9">
      <w:pPr>
        <w:rPr>
          <w:rFonts w:ascii="ＭＳ ゴシック" w:eastAsia="ＭＳ ゴシック" w:hAnsi="ＭＳ ゴシック"/>
          <w:sz w:val="24"/>
        </w:rPr>
      </w:pPr>
    </w:p>
    <w:p w14:paraId="72218078" w14:textId="77777777" w:rsidR="00A50822" w:rsidRDefault="00A50822" w:rsidP="00A50822">
      <w:pPr>
        <w:rPr>
          <w:rFonts w:ascii="ＭＳ ゴシック" w:eastAsia="ＭＳ ゴシック" w:hAnsi="ＭＳ ゴシック"/>
          <w:b/>
          <w:sz w:val="24"/>
          <w:u w:val="single"/>
        </w:rPr>
      </w:pPr>
      <w:r w:rsidRPr="007A34BC">
        <w:rPr>
          <w:rFonts w:ascii="ＭＳ ゴシック" w:eastAsia="ＭＳ ゴシック" w:hAnsi="ＭＳ ゴシック" w:hint="eastAsia"/>
          <w:b/>
          <w:sz w:val="24"/>
          <w:u w:val="single"/>
        </w:rPr>
        <w:t>【設問が貴社の業種に適合しない場合】</w:t>
      </w:r>
    </w:p>
    <w:p w14:paraId="5A5E518F" w14:textId="77777777" w:rsidR="007A34BC" w:rsidRPr="007A34BC" w:rsidRDefault="007A34BC" w:rsidP="00A50822">
      <w:pPr>
        <w:rPr>
          <w:rFonts w:ascii="ＭＳ ゴシック" w:eastAsia="ＭＳ ゴシック" w:hAnsi="ＭＳ ゴシック"/>
          <w:b/>
          <w:sz w:val="24"/>
          <w:u w:val="single"/>
        </w:rPr>
      </w:pPr>
    </w:p>
    <w:p w14:paraId="0A4A6579" w14:textId="101F7768" w:rsidR="00A50822" w:rsidRPr="007A34BC" w:rsidRDefault="00A50822" w:rsidP="00A50822">
      <w:pPr>
        <w:rPr>
          <w:rFonts w:ascii="ＭＳ ゴシック" w:eastAsia="ＭＳ ゴシック" w:hAnsi="ＭＳ ゴシック"/>
          <w:sz w:val="24"/>
        </w:rPr>
      </w:pPr>
      <w:r w:rsidRPr="007A34BC">
        <w:rPr>
          <w:rFonts w:ascii="ＭＳ ゴシック" w:eastAsia="ＭＳ ゴシック" w:hAnsi="ＭＳ ゴシック" w:hint="eastAsia"/>
          <w:sz w:val="24"/>
        </w:rPr>
        <w:t xml:space="preserve">　本調査は様々な業種の企業を対象に実施しております。中には</w:t>
      </w:r>
      <w:r w:rsidRPr="007A34BC">
        <w:rPr>
          <w:rFonts w:ascii="ＭＳ ゴシック" w:eastAsia="ＭＳ ゴシック" w:hAnsi="ＭＳ ゴシック" w:hint="eastAsia"/>
          <w:sz w:val="24"/>
          <w:u w:val="single"/>
        </w:rPr>
        <w:t>貴社の事業に適合しない設問があるかと存じますが、その場合は回答可能な設問のみで</w:t>
      </w:r>
      <w:r w:rsidR="004C14DB" w:rsidRPr="007A34BC">
        <w:rPr>
          <w:rFonts w:ascii="ＭＳ ゴシック" w:eastAsia="ＭＳ ゴシック" w:hAnsi="ＭＳ ゴシック" w:hint="eastAsia"/>
          <w:sz w:val="24"/>
          <w:u w:val="single"/>
        </w:rPr>
        <w:t>構い</w:t>
      </w:r>
      <w:r w:rsidRPr="007A34BC">
        <w:rPr>
          <w:rFonts w:ascii="ＭＳ ゴシック" w:eastAsia="ＭＳ ゴシック" w:hAnsi="ＭＳ ゴシック" w:hint="eastAsia"/>
          <w:sz w:val="24"/>
          <w:u w:val="single"/>
        </w:rPr>
        <w:t>ません</w:t>
      </w:r>
      <w:r w:rsidRPr="007A34BC">
        <w:rPr>
          <w:rFonts w:ascii="ＭＳ ゴシック" w:eastAsia="ＭＳ ゴシック" w:hAnsi="ＭＳ ゴシック" w:hint="eastAsia"/>
          <w:sz w:val="24"/>
        </w:rPr>
        <w:t>ので、わかる範囲でご回答いただければ幸いです。</w:t>
      </w:r>
    </w:p>
    <w:p w14:paraId="789FCA01" w14:textId="2A9E8FF8" w:rsidR="002D579A" w:rsidRPr="007A34BC" w:rsidRDefault="00A50822" w:rsidP="00A50822">
      <w:pPr>
        <w:rPr>
          <w:rFonts w:ascii="ＭＳ ゴシック" w:eastAsia="ＭＳ ゴシック" w:hAnsi="ＭＳ ゴシック"/>
          <w:sz w:val="24"/>
        </w:rPr>
      </w:pPr>
      <w:r w:rsidRPr="007A34BC">
        <w:rPr>
          <w:rFonts w:ascii="ＭＳ ゴシック" w:eastAsia="ＭＳ ゴシック" w:hAnsi="ＭＳ ゴシック" w:hint="eastAsia"/>
          <w:sz w:val="24"/>
        </w:rPr>
        <w:t>例：「</w:t>
      </w:r>
      <w:r w:rsidR="00BC4176" w:rsidRPr="007A34BC">
        <w:rPr>
          <w:rFonts w:ascii="ＭＳ ゴシック" w:eastAsia="ＭＳ ゴシック" w:hAnsi="ＭＳ ゴシック" w:hint="eastAsia"/>
          <w:sz w:val="24"/>
          <w:u w:val="single"/>
        </w:rPr>
        <w:t>Ⅶ．型取引の適正化</w:t>
      </w:r>
      <w:r w:rsidRPr="007A34BC">
        <w:rPr>
          <w:rFonts w:ascii="ＭＳ ゴシック" w:eastAsia="ＭＳ ゴシック" w:hAnsi="ＭＳ ゴシック" w:hint="eastAsia"/>
          <w:sz w:val="24"/>
          <w:u w:val="single"/>
        </w:rPr>
        <w:t>」の設問は、型取引を実施していない場合は無回答で</w:t>
      </w:r>
      <w:r w:rsidR="007A34BC">
        <w:rPr>
          <w:rFonts w:ascii="ＭＳ ゴシック" w:eastAsia="ＭＳ ゴシック" w:hAnsi="ＭＳ ゴシック"/>
          <w:sz w:val="24"/>
          <w:u w:val="single"/>
        </w:rPr>
        <w:br/>
      </w:r>
      <w:r w:rsidR="007A34BC" w:rsidRPr="007A34BC">
        <w:rPr>
          <w:rFonts w:ascii="ＭＳ ゴシック" w:eastAsia="ＭＳ ゴシック" w:hAnsi="ＭＳ ゴシック" w:hint="eastAsia"/>
          <w:sz w:val="24"/>
        </w:rPr>
        <w:t xml:space="preserve">　　</w:t>
      </w:r>
      <w:r w:rsidRPr="007A34BC">
        <w:rPr>
          <w:rFonts w:ascii="ＭＳ ゴシック" w:eastAsia="ＭＳ ゴシック" w:hAnsi="ＭＳ ゴシック" w:hint="eastAsia"/>
          <w:sz w:val="24"/>
          <w:u w:val="single"/>
        </w:rPr>
        <w:t>進めていただいてかまいません。</w:t>
      </w:r>
    </w:p>
    <w:p w14:paraId="71FBC4BA" w14:textId="77777777" w:rsidR="00FE3536" w:rsidRPr="007A34BC" w:rsidRDefault="00FE3536" w:rsidP="00A50822">
      <w:pPr>
        <w:rPr>
          <w:rFonts w:ascii="ＭＳ ゴシック" w:eastAsia="ＭＳ ゴシック" w:hAnsi="ＭＳ ゴシック"/>
          <w:sz w:val="24"/>
        </w:rPr>
      </w:pPr>
    </w:p>
    <w:p w14:paraId="33A46500" w14:textId="251576BC" w:rsidR="00A50822" w:rsidRDefault="00A50822" w:rsidP="00A50822">
      <w:pPr>
        <w:rPr>
          <w:rFonts w:ascii="ＭＳ ゴシック" w:eastAsia="ＭＳ ゴシック" w:hAnsi="ＭＳ ゴシック"/>
          <w:b/>
          <w:sz w:val="24"/>
          <w:u w:val="single"/>
        </w:rPr>
      </w:pPr>
      <w:r w:rsidRPr="007A34BC">
        <w:rPr>
          <w:rFonts w:ascii="ＭＳ ゴシック" w:eastAsia="ＭＳ ゴシック" w:hAnsi="ＭＳ ゴシック" w:hint="eastAsia"/>
          <w:b/>
          <w:sz w:val="24"/>
          <w:u w:val="single"/>
        </w:rPr>
        <w:t>【調査の対象時期について】</w:t>
      </w:r>
    </w:p>
    <w:p w14:paraId="5B17C6DD" w14:textId="77777777" w:rsidR="007A34BC" w:rsidRPr="007A34BC" w:rsidRDefault="007A34BC" w:rsidP="00A50822">
      <w:pPr>
        <w:rPr>
          <w:rFonts w:ascii="ＭＳ ゴシック" w:eastAsia="ＭＳ ゴシック" w:hAnsi="ＭＳ ゴシック"/>
          <w:b/>
          <w:sz w:val="24"/>
          <w:u w:val="single"/>
        </w:rPr>
      </w:pPr>
    </w:p>
    <w:p w14:paraId="44C3806D" w14:textId="127FC7EE" w:rsidR="00A50822" w:rsidRPr="007A34BC" w:rsidRDefault="00A50822" w:rsidP="00A50822">
      <w:pPr>
        <w:rPr>
          <w:rFonts w:ascii="ＭＳ ゴシック" w:eastAsia="ＭＳ ゴシック" w:hAnsi="ＭＳ ゴシック"/>
          <w:sz w:val="24"/>
        </w:rPr>
      </w:pPr>
      <w:r w:rsidRPr="007A34BC">
        <w:rPr>
          <w:rFonts w:ascii="ＭＳ ゴシック" w:eastAsia="ＭＳ ゴシック" w:hAnsi="ＭＳ ゴシック" w:hint="eastAsia"/>
          <w:sz w:val="24"/>
        </w:rPr>
        <w:t xml:space="preserve">　設問の回答にあたって、時期によって状況が異なる場合は、原則として令和</w:t>
      </w:r>
      <w:r w:rsidR="008B2039">
        <w:rPr>
          <w:rFonts w:ascii="ＭＳ ゴシック" w:eastAsia="ＭＳ ゴシック" w:hAnsi="ＭＳ ゴシック" w:hint="eastAsia"/>
          <w:sz w:val="24"/>
        </w:rPr>
        <w:t xml:space="preserve">　</w:t>
      </w:r>
      <w:r w:rsidR="00D52E28" w:rsidRPr="007A34BC">
        <w:rPr>
          <w:rFonts w:ascii="ＭＳ ゴシック" w:eastAsia="ＭＳ ゴシック" w:hAnsi="ＭＳ ゴシック" w:hint="eastAsia"/>
          <w:sz w:val="24"/>
        </w:rPr>
        <w:t>7</w:t>
      </w:r>
      <w:r w:rsidRPr="007A34BC">
        <w:rPr>
          <w:rFonts w:ascii="ＭＳ ゴシック" w:eastAsia="ＭＳ ゴシック" w:hAnsi="ＭＳ ゴシック" w:hint="eastAsia"/>
          <w:sz w:val="24"/>
        </w:rPr>
        <w:t>年（202</w:t>
      </w:r>
      <w:r w:rsidR="00D52E28" w:rsidRPr="007A34BC">
        <w:rPr>
          <w:rFonts w:ascii="ＭＳ ゴシック" w:eastAsia="ＭＳ ゴシック" w:hAnsi="ＭＳ ゴシック" w:hint="eastAsia"/>
          <w:sz w:val="24"/>
        </w:rPr>
        <w:t>5</w:t>
      </w:r>
      <w:r w:rsidRPr="007A34BC">
        <w:rPr>
          <w:rFonts w:ascii="ＭＳ ゴシック" w:eastAsia="ＭＳ ゴシック" w:hAnsi="ＭＳ ゴシック" w:hint="eastAsia"/>
          <w:sz w:val="24"/>
        </w:rPr>
        <w:t>年）10月1日時点の状況についてご回答ください。</w:t>
      </w:r>
    </w:p>
    <w:p w14:paraId="1B229DC2" w14:textId="77777777" w:rsidR="00A50822" w:rsidRPr="007A34BC" w:rsidRDefault="00A50822" w:rsidP="00A50822">
      <w:pPr>
        <w:rPr>
          <w:rFonts w:ascii="ＭＳ ゴシック" w:eastAsia="ＭＳ ゴシック" w:hAnsi="ＭＳ ゴシック"/>
          <w:sz w:val="24"/>
        </w:rPr>
      </w:pPr>
      <w:r w:rsidRPr="007A34BC">
        <w:rPr>
          <w:rFonts w:ascii="ＭＳ ゴシック" w:eastAsia="ＭＳ ゴシック" w:hAnsi="ＭＳ ゴシック" w:hint="eastAsia"/>
          <w:sz w:val="24"/>
        </w:rPr>
        <w:t xml:space="preserve">　設問によっては、「直近1年間」の状況について尋ねています。その場合は、回答いただいている時点から直近1年間の状況をご回答ください。</w:t>
      </w:r>
    </w:p>
    <w:p w14:paraId="5749573B" w14:textId="1A0ACBE2" w:rsidR="00D76FD6" w:rsidRPr="007A34BC" w:rsidRDefault="00D76FD6">
      <w:pPr>
        <w:rPr>
          <w:rFonts w:ascii="ＭＳ ゴシック" w:eastAsia="ＭＳ ゴシック" w:hAnsi="ＭＳ ゴシック"/>
          <w:sz w:val="24"/>
        </w:rPr>
      </w:pPr>
    </w:p>
    <w:p w14:paraId="2B3C5D9E" w14:textId="5ED7E582" w:rsidR="00A50822" w:rsidRPr="007A34BC" w:rsidRDefault="00316C1B" w:rsidP="00316C1B">
      <w:pPr>
        <w:jc w:val="right"/>
        <w:rPr>
          <w:rFonts w:ascii="ＭＳ ゴシック" w:eastAsia="ＭＳ ゴシック" w:hAnsi="ＭＳ ゴシック"/>
          <w:sz w:val="24"/>
        </w:rPr>
      </w:pPr>
      <w:r w:rsidRPr="007A34BC">
        <w:rPr>
          <w:rFonts w:ascii="ＭＳ ゴシック" w:eastAsia="ＭＳ ゴシック" w:hAnsi="ＭＳ ゴシック" w:hint="eastAsia"/>
          <w:sz w:val="24"/>
        </w:rPr>
        <w:t>以上</w:t>
      </w:r>
    </w:p>
    <w:p w14:paraId="1EB867A3" w14:textId="77777777" w:rsidR="007A34BC" w:rsidRPr="007A34BC" w:rsidRDefault="007A34BC">
      <w:pPr>
        <w:jc w:val="right"/>
        <w:rPr>
          <w:rFonts w:ascii="ＭＳ ゴシック" w:eastAsia="ＭＳ ゴシック" w:hAnsi="ＭＳ ゴシック"/>
          <w:sz w:val="24"/>
        </w:rPr>
      </w:pPr>
    </w:p>
    <w:sectPr w:rsidR="007A34BC" w:rsidRPr="007A34BC">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0D7F" w14:textId="77777777" w:rsidR="009C6223" w:rsidRDefault="009C6223" w:rsidP="00652314">
      <w:r>
        <w:separator/>
      </w:r>
    </w:p>
  </w:endnote>
  <w:endnote w:type="continuationSeparator" w:id="0">
    <w:p w14:paraId="33A28B6B" w14:textId="77777777" w:rsidR="009C6223" w:rsidRDefault="009C6223" w:rsidP="0065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085326"/>
      <w:docPartObj>
        <w:docPartGallery w:val="Page Numbers (Bottom of Page)"/>
        <w:docPartUnique/>
      </w:docPartObj>
    </w:sdtPr>
    <w:sdtEndPr/>
    <w:sdtContent>
      <w:p w14:paraId="081D67CC" w14:textId="01E84C96" w:rsidR="004E6287" w:rsidRDefault="004E6287">
        <w:pPr>
          <w:pStyle w:val="ae"/>
          <w:jc w:val="center"/>
        </w:pPr>
        <w:r>
          <w:fldChar w:fldCharType="begin"/>
        </w:r>
        <w:r>
          <w:instrText>PAGE   \* MERGEFORMAT</w:instrText>
        </w:r>
        <w:r>
          <w:fldChar w:fldCharType="separate"/>
        </w:r>
        <w:r w:rsidR="003329F7" w:rsidRPr="003329F7">
          <w:rPr>
            <w:noProof/>
            <w:lang w:val="ja-JP"/>
          </w:rPr>
          <w:t>5</w:t>
        </w:r>
        <w:r>
          <w:fldChar w:fldCharType="end"/>
        </w:r>
      </w:p>
    </w:sdtContent>
  </w:sdt>
  <w:p w14:paraId="6B23B095" w14:textId="77777777" w:rsidR="004E6287" w:rsidRDefault="004E62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1F9B" w14:textId="77777777" w:rsidR="009C6223" w:rsidRDefault="009C6223" w:rsidP="00652314">
      <w:r>
        <w:separator/>
      </w:r>
    </w:p>
  </w:footnote>
  <w:footnote w:type="continuationSeparator" w:id="0">
    <w:p w14:paraId="351829DC" w14:textId="77777777" w:rsidR="009C6223" w:rsidRDefault="009C6223" w:rsidP="00652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4F5"/>
    <w:multiLevelType w:val="hybridMultilevel"/>
    <w:tmpl w:val="E0B2D1DC"/>
    <w:lvl w:ilvl="0" w:tplc="4182964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B20FB0"/>
    <w:multiLevelType w:val="hybridMultilevel"/>
    <w:tmpl w:val="DE78589E"/>
    <w:lvl w:ilvl="0" w:tplc="1C0EC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3822">
    <w:abstractNumId w:val="0"/>
  </w:num>
  <w:num w:numId="2" w16cid:durableId="893321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36"/>
    <w:rsid w:val="00020FC8"/>
    <w:rsid w:val="00022EAD"/>
    <w:rsid w:val="00023A16"/>
    <w:rsid w:val="00027FE4"/>
    <w:rsid w:val="000327D6"/>
    <w:rsid w:val="0004035F"/>
    <w:rsid w:val="000423C8"/>
    <w:rsid w:val="0008732F"/>
    <w:rsid w:val="00087500"/>
    <w:rsid w:val="000916CA"/>
    <w:rsid w:val="0009416C"/>
    <w:rsid w:val="0009756E"/>
    <w:rsid w:val="000C19C4"/>
    <w:rsid w:val="000C3A78"/>
    <w:rsid w:val="000F112B"/>
    <w:rsid w:val="000F4AEB"/>
    <w:rsid w:val="000F668B"/>
    <w:rsid w:val="000F6D43"/>
    <w:rsid w:val="0011761B"/>
    <w:rsid w:val="00120B10"/>
    <w:rsid w:val="001252FA"/>
    <w:rsid w:val="00126443"/>
    <w:rsid w:val="00141F6D"/>
    <w:rsid w:val="00146EB9"/>
    <w:rsid w:val="00164DE8"/>
    <w:rsid w:val="001739F3"/>
    <w:rsid w:val="00180F7F"/>
    <w:rsid w:val="00190D9B"/>
    <w:rsid w:val="00193A5C"/>
    <w:rsid w:val="00194FC1"/>
    <w:rsid w:val="001A3E3F"/>
    <w:rsid w:val="001B378B"/>
    <w:rsid w:val="001E3823"/>
    <w:rsid w:val="001E7816"/>
    <w:rsid w:val="001E7E96"/>
    <w:rsid w:val="0020287D"/>
    <w:rsid w:val="00211CC5"/>
    <w:rsid w:val="00215AF8"/>
    <w:rsid w:val="00232215"/>
    <w:rsid w:val="002531CD"/>
    <w:rsid w:val="002540E7"/>
    <w:rsid w:val="002A08C4"/>
    <w:rsid w:val="002A278A"/>
    <w:rsid w:val="002A72DE"/>
    <w:rsid w:val="002C6FE7"/>
    <w:rsid w:val="002D579A"/>
    <w:rsid w:val="002E2553"/>
    <w:rsid w:val="002E3C41"/>
    <w:rsid w:val="003004D8"/>
    <w:rsid w:val="00311836"/>
    <w:rsid w:val="00316C1B"/>
    <w:rsid w:val="0031737A"/>
    <w:rsid w:val="00322B9F"/>
    <w:rsid w:val="003236B2"/>
    <w:rsid w:val="003329F7"/>
    <w:rsid w:val="003336D0"/>
    <w:rsid w:val="0039378F"/>
    <w:rsid w:val="003A5E52"/>
    <w:rsid w:val="003A5E54"/>
    <w:rsid w:val="003B6FFA"/>
    <w:rsid w:val="003C3DA5"/>
    <w:rsid w:val="004219A7"/>
    <w:rsid w:val="0046304F"/>
    <w:rsid w:val="00481369"/>
    <w:rsid w:val="004B090F"/>
    <w:rsid w:val="004B62E4"/>
    <w:rsid w:val="004B6879"/>
    <w:rsid w:val="004C14DB"/>
    <w:rsid w:val="004C1844"/>
    <w:rsid w:val="004D1534"/>
    <w:rsid w:val="004E1980"/>
    <w:rsid w:val="004E6287"/>
    <w:rsid w:val="00501858"/>
    <w:rsid w:val="00504386"/>
    <w:rsid w:val="005107E2"/>
    <w:rsid w:val="00522C64"/>
    <w:rsid w:val="00556147"/>
    <w:rsid w:val="00567162"/>
    <w:rsid w:val="005970F3"/>
    <w:rsid w:val="005A15A6"/>
    <w:rsid w:val="005B01D0"/>
    <w:rsid w:val="005B7C21"/>
    <w:rsid w:val="005C184D"/>
    <w:rsid w:val="005F3D79"/>
    <w:rsid w:val="00600118"/>
    <w:rsid w:val="00602D04"/>
    <w:rsid w:val="0062073A"/>
    <w:rsid w:val="00630559"/>
    <w:rsid w:val="00643FAF"/>
    <w:rsid w:val="00652314"/>
    <w:rsid w:val="00680CE2"/>
    <w:rsid w:val="006953A7"/>
    <w:rsid w:val="00696B9D"/>
    <w:rsid w:val="006C6FBA"/>
    <w:rsid w:val="006F5385"/>
    <w:rsid w:val="0070059E"/>
    <w:rsid w:val="00733243"/>
    <w:rsid w:val="00742DE7"/>
    <w:rsid w:val="00744D94"/>
    <w:rsid w:val="00756D4D"/>
    <w:rsid w:val="007575F0"/>
    <w:rsid w:val="00767CDC"/>
    <w:rsid w:val="0079005B"/>
    <w:rsid w:val="007909B6"/>
    <w:rsid w:val="007A2B9F"/>
    <w:rsid w:val="007A34BC"/>
    <w:rsid w:val="007B363F"/>
    <w:rsid w:val="007B3D05"/>
    <w:rsid w:val="007D0657"/>
    <w:rsid w:val="007F0539"/>
    <w:rsid w:val="00810547"/>
    <w:rsid w:val="008257FC"/>
    <w:rsid w:val="00834EDF"/>
    <w:rsid w:val="008717E3"/>
    <w:rsid w:val="008A2B95"/>
    <w:rsid w:val="008B2039"/>
    <w:rsid w:val="008C423A"/>
    <w:rsid w:val="008D5B98"/>
    <w:rsid w:val="008E0088"/>
    <w:rsid w:val="008E2A71"/>
    <w:rsid w:val="008F540C"/>
    <w:rsid w:val="00923839"/>
    <w:rsid w:val="00926972"/>
    <w:rsid w:val="00930507"/>
    <w:rsid w:val="00931B32"/>
    <w:rsid w:val="00943D95"/>
    <w:rsid w:val="00955E74"/>
    <w:rsid w:val="009571EC"/>
    <w:rsid w:val="00966E2B"/>
    <w:rsid w:val="009717F9"/>
    <w:rsid w:val="009C6223"/>
    <w:rsid w:val="00A11E5F"/>
    <w:rsid w:val="00A14EFA"/>
    <w:rsid w:val="00A211C3"/>
    <w:rsid w:val="00A45817"/>
    <w:rsid w:val="00A50822"/>
    <w:rsid w:val="00A53DE9"/>
    <w:rsid w:val="00A62D0B"/>
    <w:rsid w:val="00A64413"/>
    <w:rsid w:val="00A939C6"/>
    <w:rsid w:val="00A94D14"/>
    <w:rsid w:val="00AA6546"/>
    <w:rsid w:val="00AB0BD3"/>
    <w:rsid w:val="00AB3ECF"/>
    <w:rsid w:val="00AE5C23"/>
    <w:rsid w:val="00AF0182"/>
    <w:rsid w:val="00B00F36"/>
    <w:rsid w:val="00B4377E"/>
    <w:rsid w:val="00B512EA"/>
    <w:rsid w:val="00B700C7"/>
    <w:rsid w:val="00B82B70"/>
    <w:rsid w:val="00B84609"/>
    <w:rsid w:val="00B93E26"/>
    <w:rsid w:val="00BA0C1B"/>
    <w:rsid w:val="00BC4176"/>
    <w:rsid w:val="00BD6EC2"/>
    <w:rsid w:val="00BE0381"/>
    <w:rsid w:val="00BE225C"/>
    <w:rsid w:val="00BF2C02"/>
    <w:rsid w:val="00C13181"/>
    <w:rsid w:val="00C26B5F"/>
    <w:rsid w:val="00C3355E"/>
    <w:rsid w:val="00C37CC3"/>
    <w:rsid w:val="00C46852"/>
    <w:rsid w:val="00C8477A"/>
    <w:rsid w:val="00C858C1"/>
    <w:rsid w:val="00C86F76"/>
    <w:rsid w:val="00C97C63"/>
    <w:rsid w:val="00CA276A"/>
    <w:rsid w:val="00CC60A5"/>
    <w:rsid w:val="00CD4178"/>
    <w:rsid w:val="00CE0CD6"/>
    <w:rsid w:val="00CE3C75"/>
    <w:rsid w:val="00CE5153"/>
    <w:rsid w:val="00D03604"/>
    <w:rsid w:val="00D30EA1"/>
    <w:rsid w:val="00D346E0"/>
    <w:rsid w:val="00D37D22"/>
    <w:rsid w:val="00D4721B"/>
    <w:rsid w:val="00D474AD"/>
    <w:rsid w:val="00D51207"/>
    <w:rsid w:val="00D514A4"/>
    <w:rsid w:val="00D52E28"/>
    <w:rsid w:val="00D53945"/>
    <w:rsid w:val="00D61CC0"/>
    <w:rsid w:val="00D64C85"/>
    <w:rsid w:val="00D76FD6"/>
    <w:rsid w:val="00D9296B"/>
    <w:rsid w:val="00DB015B"/>
    <w:rsid w:val="00DB2706"/>
    <w:rsid w:val="00DB440C"/>
    <w:rsid w:val="00DC058D"/>
    <w:rsid w:val="00DD40D4"/>
    <w:rsid w:val="00DD4BF9"/>
    <w:rsid w:val="00DF3081"/>
    <w:rsid w:val="00E04B7D"/>
    <w:rsid w:val="00E07526"/>
    <w:rsid w:val="00E17875"/>
    <w:rsid w:val="00E242C8"/>
    <w:rsid w:val="00E30DEA"/>
    <w:rsid w:val="00E34AC0"/>
    <w:rsid w:val="00E352CB"/>
    <w:rsid w:val="00E364F5"/>
    <w:rsid w:val="00E461F6"/>
    <w:rsid w:val="00E57F65"/>
    <w:rsid w:val="00E61BA0"/>
    <w:rsid w:val="00E6218B"/>
    <w:rsid w:val="00E643E8"/>
    <w:rsid w:val="00E73B2C"/>
    <w:rsid w:val="00E80CE8"/>
    <w:rsid w:val="00EA67C0"/>
    <w:rsid w:val="00EB1053"/>
    <w:rsid w:val="00EB4283"/>
    <w:rsid w:val="00EE4399"/>
    <w:rsid w:val="00EF5054"/>
    <w:rsid w:val="00F1026A"/>
    <w:rsid w:val="00F1315E"/>
    <w:rsid w:val="00F150A8"/>
    <w:rsid w:val="00F40D2D"/>
    <w:rsid w:val="00F42F4F"/>
    <w:rsid w:val="00F542D4"/>
    <w:rsid w:val="00F6736D"/>
    <w:rsid w:val="00F94385"/>
    <w:rsid w:val="00FA5982"/>
    <w:rsid w:val="00FB4DA3"/>
    <w:rsid w:val="00FB5CC9"/>
    <w:rsid w:val="00FB736A"/>
    <w:rsid w:val="00FE0FB3"/>
    <w:rsid w:val="00FE3298"/>
    <w:rsid w:val="00FE3536"/>
    <w:rsid w:val="209B4AC9"/>
    <w:rsid w:val="514D3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119EF"/>
  <w15:docId w15:val="{CEB3EC9D-6990-4F03-BCAC-1AF8E0C7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応答要領"/>
    <w:qFormat/>
    <w:rsid w:val="003C3DA5"/>
    <w:pPr>
      <w:widowControl w:val="0"/>
      <w:jc w:val="both"/>
    </w:pPr>
    <w:rPr>
      <w:kern w:val="2"/>
      <w:sz w:val="21"/>
      <w:szCs w:val="24"/>
    </w:rPr>
  </w:style>
  <w:style w:type="paragraph" w:styleId="1">
    <w:name w:val="heading 1"/>
    <w:basedOn w:val="a"/>
    <w:next w:val="a"/>
    <w:link w:val="10"/>
    <w:uiPriority w:val="9"/>
    <w:qFormat/>
    <w:rsid w:val="003C3DA5"/>
    <w:pPr>
      <w:snapToGrid w:val="0"/>
      <w:spacing w:line="420" w:lineRule="exact"/>
      <w:outlineLvl w:val="0"/>
    </w:pPr>
    <w:rPr>
      <w:rFonts w:ascii="ＭＳ ゴシック" w:eastAsia="ＭＳ ゴシック" w:hAnsi="ＭＳ ゴシック"/>
      <w:b/>
      <w:sz w:val="36"/>
      <w:szCs w:val="21"/>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概要"/>
    <w:basedOn w:val="a"/>
    <w:link w:val="a4"/>
    <w:qFormat/>
    <w:rsid w:val="003C3DA5"/>
    <w:pPr>
      <w:snapToGrid w:val="0"/>
      <w:ind w:left="360" w:hangingChars="100" w:hanging="360"/>
    </w:pPr>
    <w:rPr>
      <w:rFonts w:ascii="ＭＳ ゴシック" w:eastAsia="ＭＳ ゴシック" w:hAnsi="ＭＳ ゴシック"/>
      <w:sz w:val="36"/>
      <w:szCs w:val="36"/>
    </w:rPr>
  </w:style>
  <w:style w:type="character" w:customStyle="1" w:styleId="a4">
    <w:name w:val="概要 (文字)"/>
    <w:link w:val="a3"/>
    <w:rsid w:val="003C3DA5"/>
    <w:rPr>
      <w:rFonts w:ascii="ＭＳ ゴシック" w:eastAsia="ＭＳ ゴシック" w:hAnsi="ＭＳ ゴシック"/>
      <w:kern w:val="2"/>
      <w:sz w:val="36"/>
      <w:szCs w:val="36"/>
    </w:rPr>
  </w:style>
  <w:style w:type="character" w:customStyle="1" w:styleId="10">
    <w:name w:val="見出し 1 (文字)"/>
    <w:link w:val="1"/>
    <w:uiPriority w:val="9"/>
    <w:rsid w:val="003C3DA5"/>
    <w:rPr>
      <w:rFonts w:ascii="ＭＳ ゴシック" w:eastAsia="ＭＳ ゴシック" w:hAnsi="ＭＳ ゴシック"/>
      <w:b/>
      <w:kern w:val="2"/>
      <w:sz w:val="36"/>
      <w:szCs w:val="21"/>
      <w:bdr w:val="single" w:sz="4" w:space="0" w:color="auto"/>
    </w:rPr>
  </w:style>
  <w:style w:type="paragraph" w:styleId="a5">
    <w:name w:val="Title"/>
    <w:aliases w:val="見出し２"/>
    <w:basedOn w:val="a"/>
    <w:next w:val="a"/>
    <w:link w:val="a6"/>
    <w:uiPriority w:val="10"/>
    <w:qFormat/>
    <w:rsid w:val="003C3DA5"/>
    <w:pPr>
      <w:snapToGrid w:val="0"/>
      <w:spacing w:line="400" w:lineRule="exact"/>
      <w:ind w:left="280" w:hangingChars="100" w:hanging="280"/>
      <w:outlineLvl w:val="1"/>
    </w:pPr>
    <w:rPr>
      <w:rFonts w:ascii="ＭＳ ゴシック" w:eastAsia="ＭＳ ゴシック" w:hAnsi="ＭＳ ゴシック"/>
      <w:b/>
      <w:color w:val="000000"/>
      <w:sz w:val="36"/>
      <w:szCs w:val="36"/>
      <w:lang w:val="x-none"/>
    </w:rPr>
  </w:style>
  <w:style w:type="character" w:customStyle="1" w:styleId="a6">
    <w:name w:val="表題 (文字)"/>
    <w:aliases w:val="見出し２ (文字)"/>
    <w:link w:val="a5"/>
    <w:uiPriority w:val="10"/>
    <w:rsid w:val="003C3DA5"/>
    <w:rPr>
      <w:rFonts w:ascii="ＭＳ ゴシック" w:eastAsia="ＭＳ ゴシック" w:hAnsi="ＭＳ ゴシック"/>
      <w:b/>
      <w:color w:val="000000"/>
      <w:kern w:val="2"/>
      <w:sz w:val="36"/>
      <w:szCs w:val="36"/>
      <w:lang w:val="x-none"/>
    </w:rPr>
  </w:style>
  <w:style w:type="paragraph" w:styleId="a7">
    <w:name w:val="Subtitle"/>
    <w:aliases w:val="見出し３"/>
    <w:basedOn w:val="a3"/>
    <w:next w:val="a"/>
    <w:link w:val="a8"/>
    <w:uiPriority w:val="11"/>
    <w:qFormat/>
    <w:rsid w:val="003C3DA5"/>
    <w:pPr>
      <w:spacing w:line="560" w:lineRule="exact"/>
      <w:ind w:left="361" w:hanging="361"/>
      <w:outlineLvl w:val="2"/>
    </w:pPr>
    <w:rPr>
      <w:b/>
      <w:color w:val="000000"/>
    </w:rPr>
  </w:style>
  <w:style w:type="character" w:customStyle="1" w:styleId="a8">
    <w:name w:val="副題 (文字)"/>
    <w:aliases w:val="見出し３ (文字)"/>
    <w:link w:val="a7"/>
    <w:uiPriority w:val="11"/>
    <w:rsid w:val="003C3DA5"/>
    <w:rPr>
      <w:rFonts w:ascii="ＭＳ ゴシック" w:eastAsia="ＭＳ ゴシック" w:hAnsi="ＭＳ ゴシック"/>
      <w:b/>
      <w:color w:val="000000"/>
      <w:kern w:val="2"/>
      <w:sz w:val="36"/>
      <w:szCs w:val="36"/>
      <w:lang w:val="x-none"/>
    </w:rPr>
  </w:style>
  <w:style w:type="paragraph" w:styleId="a9">
    <w:name w:val="No Spacing"/>
    <w:aliases w:val="見出し４"/>
    <w:basedOn w:val="a"/>
    <w:uiPriority w:val="1"/>
    <w:qFormat/>
    <w:rsid w:val="003C3DA5"/>
    <w:pPr>
      <w:widowControl/>
      <w:snapToGrid w:val="0"/>
      <w:spacing w:line="460" w:lineRule="exact"/>
      <w:ind w:left="281" w:hangingChars="100" w:hanging="281"/>
      <w:jc w:val="left"/>
      <w:outlineLvl w:val="3"/>
    </w:pPr>
    <w:rPr>
      <w:rFonts w:ascii="ＭＳ ゴシック" w:eastAsia="ＭＳ ゴシック" w:hAnsi="ＭＳ ゴシック"/>
      <w:b/>
      <w:noProof/>
      <w:color w:val="000000"/>
      <w:sz w:val="36"/>
      <w:szCs w:val="36"/>
    </w:rPr>
  </w:style>
  <w:style w:type="paragraph" w:styleId="aa">
    <w:name w:val="List Paragraph"/>
    <w:basedOn w:val="a"/>
    <w:uiPriority w:val="34"/>
    <w:qFormat/>
    <w:rsid w:val="003C3DA5"/>
    <w:pPr>
      <w:ind w:leftChars="400" w:left="840"/>
    </w:pPr>
    <w:rPr>
      <w:szCs w:val="22"/>
    </w:rPr>
  </w:style>
  <w:style w:type="paragraph" w:styleId="ab">
    <w:name w:val="TOC Heading"/>
    <w:basedOn w:val="1"/>
    <w:next w:val="a"/>
    <w:uiPriority w:val="39"/>
    <w:semiHidden/>
    <w:unhideWhenUsed/>
    <w:qFormat/>
    <w:rsid w:val="003C3DA5"/>
    <w:pPr>
      <w:keepLines/>
      <w:widowControl/>
      <w:spacing w:before="480" w:line="276" w:lineRule="auto"/>
      <w:jc w:val="left"/>
      <w:outlineLvl w:val="9"/>
    </w:pPr>
    <w:rPr>
      <w:b w:val="0"/>
      <w:bCs/>
      <w:color w:val="365F91"/>
      <w:kern w:val="0"/>
      <w:sz w:val="28"/>
      <w:szCs w:val="28"/>
    </w:rPr>
  </w:style>
  <w:style w:type="paragraph" w:styleId="ac">
    <w:name w:val="header"/>
    <w:basedOn w:val="a"/>
    <w:link w:val="ad"/>
    <w:uiPriority w:val="99"/>
    <w:unhideWhenUsed/>
    <w:rsid w:val="00652314"/>
    <w:pPr>
      <w:tabs>
        <w:tab w:val="center" w:pos="4252"/>
        <w:tab w:val="right" w:pos="8504"/>
      </w:tabs>
      <w:snapToGrid w:val="0"/>
    </w:pPr>
  </w:style>
  <w:style w:type="character" w:customStyle="1" w:styleId="ad">
    <w:name w:val="ヘッダー (文字)"/>
    <w:basedOn w:val="a0"/>
    <w:link w:val="ac"/>
    <w:uiPriority w:val="99"/>
    <w:rsid w:val="00652314"/>
    <w:rPr>
      <w:kern w:val="2"/>
      <w:sz w:val="21"/>
      <w:szCs w:val="24"/>
    </w:rPr>
  </w:style>
  <w:style w:type="paragraph" w:styleId="ae">
    <w:name w:val="footer"/>
    <w:basedOn w:val="a"/>
    <w:link w:val="af"/>
    <w:uiPriority w:val="99"/>
    <w:unhideWhenUsed/>
    <w:rsid w:val="00652314"/>
    <w:pPr>
      <w:tabs>
        <w:tab w:val="center" w:pos="4252"/>
        <w:tab w:val="right" w:pos="8504"/>
      </w:tabs>
      <w:snapToGrid w:val="0"/>
    </w:pPr>
  </w:style>
  <w:style w:type="character" w:customStyle="1" w:styleId="af">
    <w:name w:val="フッター (文字)"/>
    <w:basedOn w:val="a0"/>
    <w:link w:val="ae"/>
    <w:uiPriority w:val="99"/>
    <w:rsid w:val="00652314"/>
    <w:rPr>
      <w:kern w:val="2"/>
      <w:sz w:val="21"/>
      <w:szCs w:val="24"/>
    </w:rPr>
  </w:style>
  <w:style w:type="table" w:styleId="af0">
    <w:name w:val="Table Grid"/>
    <w:basedOn w:val="a1"/>
    <w:uiPriority w:val="59"/>
    <w:rsid w:val="00042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59"/>
    <w:rsid w:val="000F6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D5394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53945"/>
    <w:rPr>
      <w:rFonts w:asciiTheme="majorHAnsi" w:eastAsiaTheme="majorEastAsia" w:hAnsiTheme="majorHAnsi" w:cstheme="majorBidi"/>
      <w:kern w:val="2"/>
      <w:sz w:val="18"/>
      <w:szCs w:val="18"/>
    </w:rPr>
  </w:style>
  <w:style w:type="paragraph" w:styleId="af3">
    <w:name w:val="Revision"/>
    <w:hidden/>
    <w:uiPriority w:val="99"/>
    <w:semiHidden/>
    <w:rsid w:val="00F40D2D"/>
    <w:rPr>
      <w:kern w:val="2"/>
      <w:sz w:val="21"/>
      <w:szCs w:val="24"/>
    </w:rPr>
  </w:style>
  <w:style w:type="character" w:styleId="af4">
    <w:name w:val="annotation reference"/>
    <w:basedOn w:val="a0"/>
    <w:uiPriority w:val="99"/>
    <w:semiHidden/>
    <w:unhideWhenUsed/>
    <w:rsid w:val="006C6FBA"/>
    <w:rPr>
      <w:sz w:val="18"/>
      <w:szCs w:val="18"/>
    </w:rPr>
  </w:style>
  <w:style w:type="paragraph" w:styleId="af5">
    <w:name w:val="annotation text"/>
    <w:basedOn w:val="a"/>
    <w:link w:val="af6"/>
    <w:uiPriority w:val="99"/>
    <w:semiHidden/>
    <w:unhideWhenUsed/>
    <w:rsid w:val="006C6FBA"/>
    <w:pPr>
      <w:jc w:val="left"/>
    </w:pPr>
  </w:style>
  <w:style w:type="character" w:customStyle="1" w:styleId="af6">
    <w:name w:val="コメント文字列 (文字)"/>
    <w:basedOn w:val="a0"/>
    <w:link w:val="af5"/>
    <w:uiPriority w:val="99"/>
    <w:semiHidden/>
    <w:rsid w:val="006C6FBA"/>
    <w:rPr>
      <w:kern w:val="2"/>
      <w:sz w:val="21"/>
      <w:szCs w:val="24"/>
    </w:rPr>
  </w:style>
  <w:style w:type="paragraph" w:styleId="af7">
    <w:name w:val="annotation subject"/>
    <w:basedOn w:val="af5"/>
    <w:next w:val="af5"/>
    <w:link w:val="af8"/>
    <w:uiPriority w:val="99"/>
    <w:semiHidden/>
    <w:unhideWhenUsed/>
    <w:rsid w:val="006C6FBA"/>
    <w:rPr>
      <w:b/>
      <w:bCs/>
    </w:rPr>
  </w:style>
  <w:style w:type="character" w:customStyle="1" w:styleId="af8">
    <w:name w:val="コメント内容 (文字)"/>
    <w:basedOn w:val="af6"/>
    <w:link w:val="af7"/>
    <w:uiPriority w:val="99"/>
    <w:semiHidden/>
    <w:rsid w:val="006C6FBA"/>
    <w:rPr>
      <w:b/>
      <w:bCs/>
      <w:kern w:val="2"/>
      <w:sz w:val="21"/>
      <w:szCs w:val="24"/>
    </w:rPr>
  </w:style>
  <w:style w:type="paragraph" w:styleId="af9">
    <w:name w:val="Plain Text"/>
    <w:basedOn w:val="a"/>
    <w:link w:val="afa"/>
    <w:uiPriority w:val="99"/>
    <w:semiHidden/>
    <w:unhideWhenUsed/>
    <w:rsid w:val="00E07526"/>
    <w:pPr>
      <w:jc w:val="left"/>
    </w:pPr>
    <w:rPr>
      <w:rFonts w:ascii="ＭＳ ゴシック" w:eastAsia="ＭＳ ゴシック" w:hAnsi="Courier New" w:cs="Courier New"/>
      <w:szCs w:val="22"/>
    </w:rPr>
  </w:style>
  <w:style w:type="character" w:customStyle="1" w:styleId="afa">
    <w:name w:val="書式なし (文字)"/>
    <w:basedOn w:val="a0"/>
    <w:link w:val="af9"/>
    <w:uiPriority w:val="99"/>
    <w:semiHidden/>
    <w:rsid w:val="00E07526"/>
    <w:rPr>
      <w:rFonts w:ascii="ＭＳ ゴシック" w:eastAsia="ＭＳ ゴシック"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40707">
      <w:bodyDiv w:val="1"/>
      <w:marLeft w:val="0"/>
      <w:marRight w:val="0"/>
      <w:marTop w:val="0"/>
      <w:marBottom w:val="0"/>
      <w:divBdr>
        <w:top w:val="none" w:sz="0" w:space="0" w:color="auto"/>
        <w:left w:val="none" w:sz="0" w:space="0" w:color="auto"/>
        <w:bottom w:val="none" w:sz="0" w:space="0" w:color="auto"/>
        <w:right w:val="none" w:sz="0" w:space="0" w:color="auto"/>
      </w:divBdr>
    </w:div>
    <w:div w:id="19314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582a2ba16a0a08670950202e3dbe756c">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7b47c8ceb3300b739bbe03725c318bc"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documentManagement>
</p:properties>
</file>

<file path=customXml/itemProps1.xml><?xml version="1.0" encoding="utf-8"?>
<ds:datastoreItem xmlns:ds="http://schemas.openxmlformats.org/officeDocument/2006/customXml" ds:itemID="{1A111FBA-EDBA-4089-BD9E-0F86DB89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4813E-9D0B-4220-9E60-DE66671F7D80}">
  <ds:schemaRefs>
    <ds:schemaRef ds:uri="http://schemas.openxmlformats.org/officeDocument/2006/bibliography"/>
  </ds:schemaRefs>
</ds:datastoreItem>
</file>

<file path=customXml/itemProps3.xml><?xml version="1.0" encoding="utf-8"?>
<ds:datastoreItem xmlns:ds="http://schemas.openxmlformats.org/officeDocument/2006/customXml" ds:itemID="{E28EFD08-EB54-4431-8E3D-A3D23C207DE6}">
  <ds:schemaRefs>
    <ds:schemaRef ds:uri="http://schemas.microsoft.com/sharepoint/v3/contenttype/forms"/>
  </ds:schemaRefs>
</ds:datastoreItem>
</file>

<file path=customXml/itemProps4.xml><?xml version="1.0" encoding="utf-8"?>
<ds:datastoreItem xmlns:ds="http://schemas.openxmlformats.org/officeDocument/2006/customXml" ds:itemID="{033F9F08-CBC6-47D9-87B9-A12F2312CC8E}">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JTF 日本繊維産業連盟</cp:lastModifiedBy>
  <cp:revision>20</cp:revision>
  <cp:lastPrinted>2025-10-14T23:42:00Z</cp:lastPrinted>
  <dcterms:created xsi:type="dcterms:W3CDTF">2023-10-11T11:03:00Z</dcterms:created>
  <dcterms:modified xsi:type="dcterms:W3CDTF">2025-10-17T04:51:00Z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